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F618" w14:textId="77777777" w:rsidR="004921E5" w:rsidRDefault="004921E5" w:rsidP="004921E5">
      <w:pPr>
        <w:rPr>
          <w:rFonts w:ascii="Comic Sans MS" w:hAnsi="Comic Sans MS"/>
          <w:b/>
          <w:u w:val="single"/>
        </w:rPr>
      </w:pPr>
    </w:p>
    <w:p w14:paraId="4603E5FD" w14:textId="47009FBA" w:rsidR="004921E5" w:rsidRDefault="004921E5" w:rsidP="004921E5">
      <w:pPr>
        <w:jc w:val="center"/>
        <w:rPr>
          <w:rFonts w:ascii="Comic Sans MS" w:hAnsi="Comic Sans MS"/>
          <w:b/>
          <w:u w:val="single"/>
        </w:rPr>
      </w:pPr>
      <w:r>
        <w:rPr>
          <w:rFonts w:ascii="Comic Sans MS" w:hAnsi="Comic Sans MS"/>
          <w:b/>
          <w:noProof/>
          <w:u w:val="single"/>
        </w:rPr>
        <w:drawing>
          <wp:inline distT="0" distB="0" distL="0" distR="0" wp14:anchorId="5E4E8C85" wp14:editId="375EB2DD">
            <wp:extent cx="5727700" cy="1504950"/>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1504950"/>
                    </a:xfrm>
                    <a:prstGeom prst="rect">
                      <a:avLst/>
                    </a:prstGeom>
                    <a:noFill/>
                    <a:ln>
                      <a:noFill/>
                    </a:ln>
                  </pic:spPr>
                </pic:pic>
              </a:graphicData>
            </a:graphic>
          </wp:inline>
        </w:drawing>
      </w:r>
    </w:p>
    <w:p w14:paraId="1E9AEAA3" w14:textId="77777777" w:rsidR="004921E5" w:rsidRPr="005B3D7E" w:rsidRDefault="004921E5" w:rsidP="004921E5">
      <w:pPr>
        <w:jc w:val="center"/>
        <w:rPr>
          <w:rFonts w:asciiTheme="minorHAnsi" w:hAnsiTheme="minorHAnsi" w:cstheme="minorHAnsi"/>
          <w:b/>
          <w:sz w:val="72"/>
          <w:szCs w:val="72"/>
        </w:rPr>
      </w:pPr>
      <w:r w:rsidRPr="005B3D7E">
        <w:rPr>
          <w:rFonts w:asciiTheme="minorHAnsi" w:hAnsiTheme="minorHAnsi" w:cstheme="minorHAnsi"/>
          <w:b/>
          <w:sz w:val="72"/>
          <w:szCs w:val="72"/>
        </w:rPr>
        <w:t>Deri Primary School</w:t>
      </w:r>
    </w:p>
    <w:p w14:paraId="38282CE2" w14:textId="77777777" w:rsidR="004921E5" w:rsidRPr="005B3D7E" w:rsidRDefault="004921E5" w:rsidP="004921E5">
      <w:pPr>
        <w:jc w:val="center"/>
        <w:rPr>
          <w:rFonts w:asciiTheme="minorHAnsi" w:hAnsiTheme="minorHAnsi" w:cstheme="minorHAnsi"/>
          <w:b/>
          <w:sz w:val="72"/>
          <w:szCs w:val="72"/>
        </w:rPr>
      </w:pPr>
      <w:r w:rsidRPr="005B3D7E">
        <w:rPr>
          <w:rFonts w:asciiTheme="minorHAnsi" w:hAnsiTheme="minorHAnsi" w:cstheme="minorHAnsi"/>
          <w:b/>
          <w:sz w:val="72"/>
          <w:szCs w:val="72"/>
        </w:rPr>
        <w:t>School Development Plan</w:t>
      </w:r>
    </w:p>
    <w:p w14:paraId="784EA062" w14:textId="693154DE" w:rsidR="004921E5" w:rsidRPr="005B3D7E" w:rsidRDefault="004921E5" w:rsidP="004921E5">
      <w:pPr>
        <w:jc w:val="center"/>
        <w:rPr>
          <w:rFonts w:asciiTheme="minorHAnsi" w:hAnsiTheme="minorHAnsi" w:cstheme="minorHAnsi"/>
          <w:b/>
          <w:sz w:val="72"/>
          <w:szCs w:val="72"/>
        </w:rPr>
      </w:pPr>
      <w:r w:rsidRPr="005B3D7E">
        <w:rPr>
          <w:rFonts w:asciiTheme="minorHAnsi" w:hAnsiTheme="minorHAnsi" w:cstheme="minorHAnsi"/>
          <w:b/>
          <w:sz w:val="72"/>
          <w:szCs w:val="72"/>
        </w:rPr>
        <w:t>2022 – 2023</w:t>
      </w:r>
    </w:p>
    <w:p w14:paraId="7B6BB7F9" w14:textId="3EAFADD3" w:rsidR="004921E5" w:rsidRPr="005B3D7E" w:rsidRDefault="004921E5" w:rsidP="004921E5">
      <w:pPr>
        <w:rPr>
          <w:rFonts w:asciiTheme="minorHAnsi" w:hAnsiTheme="minorHAnsi" w:cstheme="minorHAnsi"/>
          <w:b/>
          <w:sz w:val="72"/>
          <w:szCs w:val="72"/>
        </w:rPr>
      </w:pPr>
      <w:r w:rsidRPr="005B3D7E">
        <w:rPr>
          <w:rFonts w:asciiTheme="minorHAnsi" w:hAnsiTheme="minorHAnsi" w:cstheme="minorHAnsi"/>
          <w:b/>
          <w:noProof/>
          <w:sz w:val="72"/>
          <w:szCs w:val="72"/>
        </w:rPr>
        <mc:AlternateContent>
          <mc:Choice Requires="wps">
            <w:drawing>
              <wp:anchor distT="0" distB="0" distL="114300" distR="114300" simplePos="0" relativeHeight="251659264" behindDoc="0" locked="0" layoutInCell="1" allowOverlap="1" wp14:anchorId="0F62D9EA" wp14:editId="0BB52095">
                <wp:simplePos x="0" y="0"/>
                <wp:positionH relativeFrom="column">
                  <wp:posOffset>3676015</wp:posOffset>
                </wp:positionH>
                <wp:positionV relativeFrom="paragraph">
                  <wp:posOffset>377825</wp:posOffset>
                </wp:positionV>
                <wp:extent cx="2032000" cy="1868170"/>
                <wp:effectExtent l="8890" t="10160" r="698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68170"/>
                        </a:xfrm>
                        <a:prstGeom prst="rect">
                          <a:avLst/>
                        </a:prstGeom>
                        <a:solidFill>
                          <a:srgbClr val="FFFFFF"/>
                        </a:solidFill>
                        <a:ln w="9525">
                          <a:solidFill>
                            <a:srgbClr val="FFFFFF"/>
                          </a:solidFill>
                          <a:miter lim="800000"/>
                          <a:headEnd/>
                          <a:tailEnd/>
                        </a:ln>
                      </wps:spPr>
                      <wps:txbx>
                        <w:txbxContent>
                          <w:p w14:paraId="52CA0C26" w14:textId="433F9984" w:rsidR="004921E5" w:rsidRDefault="004921E5" w:rsidP="004921E5">
                            <w:pPr>
                              <w:jc w:val="center"/>
                            </w:pPr>
                            <w:r w:rsidRPr="002F7382">
                              <w:rPr>
                                <w:noProof/>
                              </w:rPr>
                              <w:drawing>
                                <wp:inline distT="0" distB="0" distL="0" distR="0" wp14:anchorId="0671B219" wp14:editId="58FB7EE2">
                                  <wp:extent cx="1841500" cy="1765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76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62D9EA" id="_x0000_t202" coordsize="21600,21600" o:spt="202" path="m,l,21600r21600,l21600,xe">
                <v:stroke joinstyle="miter"/>
                <v:path gradientshapeok="t" o:connecttype="rect"/>
              </v:shapetype>
              <v:shape id="Text Box 3" o:spid="_x0000_s1026" type="#_x0000_t202" style="position:absolute;margin-left:289.45pt;margin-top:29.75pt;width:160pt;height:14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" strokecolor="white">
                <v:textbox style="mso-fit-shape-to-text:t">
                  <w:txbxContent>
                    <w:p w14:paraId="52CA0C26" w14:textId="433F9984" w:rsidR="004921E5" w:rsidRDefault="004921E5" w:rsidP="004921E5">
                      <w:pPr>
                        <w:jc w:val="center"/>
                      </w:pPr>
                      <w:r w:rsidRPr="002F7382">
                        <w:rPr>
                          <w:noProof/>
                        </w:rPr>
                        <w:drawing>
                          <wp:inline distT="0" distB="0" distL="0" distR="0" wp14:anchorId="0671B219" wp14:editId="58FB7EE2">
                            <wp:extent cx="1841500" cy="1765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765300"/>
                                    </a:xfrm>
                                    <a:prstGeom prst="rect">
                                      <a:avLst/>
                                    </a:prstGeom>
                                    <a:noFill/>
                                    <a:ln>
                                      <a:noFill/>
                                    </a:ln>
                                  </pic:spPr>
                                </pic:pic>
                              </a:graphicData>
                            </a:graphic>
                          </wp:inline>
                        </w:drawing>
                      </w:r>
                    </w:p>
                  </w:txbxContent>
                </v:textbox>
              </v:shape>
            </w:pict>
          </mc:Fallback>
        </mc:AlternateContent>
      </w:r>
      <w:r w:rsidRPr="005B3D7E">
        <w:rPr>
          <w:rFonts w:asciiTheme="minorHAnsi" w:hAnsiTheme="minorHAnsi" w:cstheme="minorHAnsi"/>
          <w:b/>
          <w:sz w:val="72"/>
          <w:szCs w:val="72"/>
        </w:rPr>
        <w:t xml:space="preserve">        </w:t>
      </w:r>
    </w:p>
    <w:p w14:paraId="6E7DCCB5" w14:textId="77777777" w:rsidR="004921E5" w:rsidRPr="005B3D7E" w:rsidRDefault="004921E5" w:rsidP="004921E5">
      <w:pPr>
        <w:rPr>
          <w:rFonts w:asciiTheme="minorHAnsi" w:hAnsiTheme="minorHAnsi" w:cstheme="minorHAnsi"/>
          <w:sz w:val="44"/>
          <w:szCs w:val="44"/>
        </w:rPr>
      </w:pPr>
    </w:p>
    <w:p w14:paraId="6B232254" w14:textId="77777777" w:rsidR="004921E5" w:rsidRPr="005B3D7E" w:rsidRDefault="004921E5" w:rsidP="004921E5">
      <w:pPr>
        <w:jc w:val="center"/>
        <w:rPr>
          <w:rFonts w:asciiTheme="minorHAnsi" w:hAnsiTheme="minorHAnsi" w:cstheme="minorHAnsi"/>
        </w:rPr>
      </w:pPr>
    </w:p>
    <w:p w14:paraId="3DE8E3FB" w14:textId="77777777" w:rsidR="004921E5" w:rsidRPr="005B3D7E" w:rsidRDefault="004921E5" w:rsidP="004921E5">
      <w:pPr>
        <w:jc w:val="center"/>
        <w:rPr>
          <w:rFonts w:asciiTheme="minorHAnsi" w:hAnsiTheme="minorHAnsi" w:cstheme="minorHAnsi"/>
        </w:rPr>
      </w:pPr>
    </w:p>
    <w:p w14:paraId="2A7EEA94" w14:textId="77777777" w:rsidR="004921E5" w:rsidRPr="005B3D7E" w:rsidRDefault="004921E5" w:rsidP="004921E5">
      <w:pPr>
        <w:jc w:val="center"/>
        <w:rPr>
          <w:rFonts w:asciiTheme="minorHAnsi" w:hAnsiTheme="minorHAnsi" w:cstheme="minorHAnsi"/>
        </w:rPr>
      </w:pPr>
    </w:p>
    <w:p w14:paraId="61F9F3CC" w14:textId="2EED1B12" w:rsidR="004921E5" w:rsidRDefault="004921E5" w:rsidP="004921E5">
      <w:pPr>
        <w:jc w:val="center"/>
        <w:rPr>
          <w:rFonts w:asciiTheme="minorHAnsi" w:hAnsiTheme="minorHAnsi" w:cstheme="minorHAnsi"/>
          <w:color w:val="993300"/>
        </w:rPr>
      </w:pPr>
      <w:r w:rsidRPr="005B3D7E">
        <w:rPr>
          <w:rFonts w:asciiTheme="minorHAnsi" w:hAnsiTheme="minorHAnsi" w:cstheme="minorHAnsi"/>
        </w:rPr>
        <w:t xml:space="preserve">                          </w:t>
      </w:r>
      <w:r w:rsidRPr="005B3D7E">
        <w:rPr>
          <w:rFonts w:asciiTheme="minorHAnsi" w:hAnsiTheme="minorHAnsi" w:cstheme="minorHAnsi"/>
          <w:color w:val="464646"/>
          <w:sz w:val="18"/>
          <w:szCs w:val="18"/>
          <w:lang w:val="en"/>
        </w:rPr>
        <w:t xml:space="preserve">        </w:t>
      </w:r>
      <w:r w:rsidRPr="005B3D7E">
        <w:rPr>
          <w:rFonts w:asciiTheme="minorHAnsi" w:hAnsiTheme="minorHAnsi" w:cstheme="minorHAnsi"/>
          <w:color w:val="000000"/>
        </w:rPr>
        <w:t xml:space="preserve">      </w:t>
      </w:r>
      <w:r w:rsidRPr="005B3D7E">
        <w:rPr>
          <w:rFonts w:asciiTheme="minorHAnsi" w:hAnsiTheme="minorHAnsi" w:cstheme="minorHAnsi"/>
          <w:color w:val="464646"/>
          <w:sz w:val="18"/>
          <w:szCs w:val="18"/>
          <w:lang w:val="en"/>
        </w:rPr>
        <w:t xml:space="preserve">        </w:t>
      </w:r>
      <w:r w:rsidRPr="005B3D7E">
        <w:rPr>
          <w:rFonts w:asciiTheme="minorHAnsi" w:hAnsiTheme="minorHAnsi" w:cstheme="minorHAnsi"/>
          <w:color w:val="993300"/>
        </w:rPr>
        <w:t xml:space="preserve">           </w:t>
      </w:r>
    </w:p>
    <w:p w14:paraId="593459A7" w14:textId="48604CE2" w:rsidR="0039134C" w:rsidRDefault="0039134C" w:rsidP="004921E5">
      <w:pPr>
        <w:jc w:val="center"/>
        <w:rPr>
          <w:rFonts w:asciiTheme="minorHAnsi" w:hAnsiTheme="minorHAnsi" w:cstheme="minorHAnsi"/>
          <w:color w:val="993300"/>
        </w:rPr>
      </w:pPr>
    </w:p>
    <w:p w14:paraId="3172658D" w14:textId="77777777" w:rsidR="0039134C" w:rsidRPr="005B3D7E" w:rsidRDefault="0039134C" w:rsidP="004921E5">
      <w:pPr>
        <w:jc w:val="center"/>
        <w:rPr>
          <w:rFonts w:asciiTheme="minorHAnsi" w:hAnsiTheme="minorHAnsi" w:cstheme="minorHAnsi"/>
          <w:sz w:val="20"/>
          <w:szCs w:val="20"/>
        </w:rPr>
      </w:pPr>
    </w:p>
    <w:p w14:paraId="7849C497" w14:textId="6CFD0101" w:rsidR="00252212" w:rsidRPr="005B3D7E" w:rsidRDefault="00252212">
      <w:pPr>
        <w:rPr>
          <w:rFonts w:asciiTheme="minorHAnsi" w:hAnsiTheme="minorHAnsi" w:cstheme="minorHAnsi"/>
        </w:rPr>
      </w:pPr>
    </w:p>
    <w:p w14:paraId="411C6E10" w14:textId="77777777" w:rsidR="00DC3FFE" w:rsidRPr="005B3D7E" w:rsidRDefault="00DC3FFE">
      <w:pPr>
        <w:rPr>
          <w:rFonts w:asciiTheme="minorHAnsi" w:hAnsiTheme="minorHAnsi" w:cstheme="minorHAnsi"/>
        </w:rPr>
      </w:pPr>
    </w:p>
    <w:p w14:paraId="17CF62F3" w14:textId="31FD7E1C" w:rsidR="004921E5" w:rsidRPr="004921E5" w:rsidRDefault="004921E5" w:rsidP="004921E5">
      <w:pPr>
        <w:widowControl w:val="0"/>
        <w:jc w:val="center"/>
        <w:rPr>
          <w:rFonts w:asciiTheme="minorHAnsi" w:hAnsiTheme="minorHAnsi" w:cstheme="minorHAnsi"/>
          <w:b/>
          <w:bCs/>
          <w:color w:val="FFFFFF"/>
          <w:sz w:val="40"/>
          <w:szCs w:val="40"/>
          <w:u w:val="single"/>
          <w:lang w:val="en-US"/>
        </w:rPr>
      </w:pPr>
      <w:r w:rsidRPr="004921E5">
        <w:rPr>
          <w:rFonts w:asciiTheme="minorHAnsi" w:hAnsiTheme="minorHAnsi" w:cstheme="minorHAnsi"/>
          <w:b/>
          <w:bCs/>
          <w:color w:val="FFFFFF"/>
          <w:sz w:val="40"/>
          <w:szCs w:val="40"/>
          <w:u w:val="single"/>
          <w:lang w:val="en-US"/>
        </w:rPr>
        <w:lastRenderedPageBreak/>
        <w:t>I</w:t>
      </w:r>
      <w:r w:rsidRPr="005B3D7E">
        <w:rPr>
          <w:rFonts w:asciiTheme="minorHAnsi" w:hAnsiTheme="minorHAnsi" w:cstheme="minorHAnsi"/>
          <w:b/>
          <w:bCs/>
          <w:noProof/>
          <w:color w:val="FFFFFF"/>
          <w:sz w:val="40"/>
          <w:szCs w:val="40"/>
          <w:u w:val="single"/>
          <w:lang w:val="en-US"/>
        </w:rPr>
        <mc:AlternateContent>
          <mc:Choice Requires="wps">
            <w:drawing>
              <wp:inline distT="0" distB="0" distL="0" distR="0" wp14:anchorId="48FC72DD" wp14:editId="7E9840DE">
                <wp:extent cx="6724650" cy="215900"/>
                <wp:effectExtent l="0" t="209550" r="2921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24650" cy="215900"/>
                        </a:xfrm>
                        <a:prstGeom prst="rect">
                          <a:avLst/>
                        </a:prstGeom>
                        <a:extLst>
                          <a:ext uri="{AF507438-7753-43E0-B8FC-AC1667EBCBE1}">
                            <a14:hiddenEffects xmlns:a14="http://schemas.microsoft.com/office/drawing/2010/main">
                              <a:effectLst/>
                            </a14:hiddenEffects>
                          </a:ext>
                        </a:extLst>
                      </wps:spPr>
                      <wps:txbx>
                        <w:txbxContent>
                          <w:p w14:paraId="50D563FC" w14:textId="77777777" w:rsidR="004921E5" w:rsidRDefault="004921E5" w:rsidP="004921E5">
                            <w:pPr>
                              <w:jc w:val="center"/>
                              <w:rPr>
                                <w:rFonts w:ascii="Comic Sans MS" w:hAnsi="Comic Sans MS"/>
                                <w:color w:val="000000"/>
                                <w:sz w:val="56"/>
                                <w:szCs w:val="56"/>
                                <w14:textOutline w14:w="9525" w14:cap="flat" w14:cmpd="sng" w14:algn="ctr">
                                  <w14:solidFill>
                                    <w14:srgbClr w14:val="000000"/>
                                  </w14:solidFill>
                                  <w14:prstDash w14:val="solid"/>
                                  <w14:round/>
                                </w14:textOutline>
                              </w:rPr>
                            </w:pPr>
                            <w:r>
                              <w:rPr>
                                <w:rFonts w:ascii="Comic Sans MS" w:hAnsi="Comic Sans MS"/>
                                <w:color w:val="000000"/>
                                <w:sz w:val="56"/>
                                <w:szCs w:val="56"/>
                                <w14:textOutline w14:w="9525" w14:cap="flat" w14:cmpd="sng" w14:algn="ctr">
                                  <w14:solidFill>
                                    <w14:srgbClr w14:val="000000"/>
                                  </w14:solidFill>
                                  <w14:prstDash w14:val="solid"/>
                                  <w14:round/>
                                </w14:textOutline>
                              </w:rPr>
                              <w:t>School Development Planning Information</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48FC72DD" id="Text Box 4" o:spid="_x0000_s1027" type="#_x0000_t202" style="width:52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" filled="f" stroked="f">
                <o:lock v:ext="edit" shapetype="t"/>
                <v:textbox style="mso-fit-shape-to-text:t">
                  <w:txbxContent>
                    <w:p w14:paraId="50D563FC" w14:textId="77777777" w:rsidR="004921E5" w:rsidRDefault="004921E5" w:rsidP="004921E5">
                      <w:pPr>
                        <w:jc w:val="center"/>
                        <w:rPr>
                          <w:rFonts w:ascii="Comic Sans MS" w:hAnsi="Comic Sans MS"/>
                          <w:color w:val="000000"/>
                          <w:sz w:val="56"/>
                          <w:szCs w:val="56"/>
                          <w14:textOutline w14:w="9525" w14:cap="flat" w14:cmpd="sng" w14:algn="ctr">
                            <w14:solidFill>
                              <w14:srgbClr w14:val="000000"/>
                            </w14:solidFill>
                            <w14:prstDash w14:val="solid"/>
                            <w14:round/>
                          </w14:textOutline>
                        </w:rPr>
                      </w:pPr>
                      <w:r>
                        <w:rPr>
                          <w:rFonts w:ascii="Comic Sans MS" w:hAnsi="Comic Sans MS"/>
                          <w:color w:val="000000"/>
                          <w:sz w:val="56"/>
                          <w:szCs w:val="56"/>
                          <w14:textOutline w14:w="9525" w14:cap="flat" w14:cmpd="sng" w14:algn="ctr">
                            <w14:solidFill>
                              <w14:srgbClr w14:val="000000"/>
                            </w14:solidFill>
                            <w14:prstDash w14:val="solid"/>
                            <w14:round/>
                          </w14:textOutline>
                        </w:rPr>
                        <w:t>School Development Planning Information</w:t>
                      </w:r>
                    </w:p>
                  </w:txbxContent>
                </v:textbox>
                <w10:anchorlock/>
              </v:shape>
            </w:pict>
          </mc:Fallback>
        </mc:AlternateContent>
      </w:r>
    </w:p>
    <w:p w14:paraId="0A13D5E1" w14:textId="77777777" w:rsidR="004921E5" w:rsidRPr="004921E5" w:rsidRDefault="004921E5" w:rsidP="004921E5">
      <w:pPr>
        <w:widowControl w:val="0"/>
        <w:ind w:left="-142"/>
        <w:rPr>
          <w:rFonts w:asciiTheme="minorHAnsi" w:hAnsiTheme="minorHAnsi" w:cstheme="minorHAnsi"/>
          <w:iCs/>
        </w:rPr>
      </w:pPr>
      <w:r w:rsidRPr="004921E5">
        <w:rPr>
          <w:rFonts w:asciiTheme="minorHAnsi" w:hAnsiTheme="minorHAnsi" w:cstheme="minorHAnsi"/>
          <w:iCs/>
        </w:rPr>
        <w:t>At Deri Primary School we believe that the School Development Plan provides a structure to improve the quality of learning for all our children. It enables us to introduce National, Local (EAS), LA and School based initiatives within a coherent and planned framework. It brings together all aspects of planning and helps turn long term vision into short-term achievable goals that are monitored and reviewed regularly.</w:t>
      </w:r>
    </w:p>
    <w:p w14:paraId="3600C4CC" w14:textId="77777777" w:rsidR="004921E5" w:rsidRPr="004921E5" w:rsidRDefault="004921E5" w:rsidP="004921E5">
      <w:pPr>
        <w:ind w:left="-142" w:right="119"/>
        <w:jc w:val="both"/>
        <w:rPr>
          <w:rFonts w:asciiTheme="minorHAnsi" w:hAnsiTheme="minorHAnsi" w:cstheme="minorHAnsi"/>
          <w:iCs/>
        </w:rPr>
      </w:pPr>
    </w:p>
    <w:p w14:paraId="568A9874" w14:textId="77777777" w:rsidR="004921E5" w:rsidRPr="004921E5" w:rsidRDefault="004921E5" w:rsidP="004921E5">
      <w:pPr>
        <w:ind w:left="-142" w:right="119"/>
        <w:jc w:val="both"/>
        <w:rPr>
          <w:rFonts w:asciiTheme="minorHAnsi" w:hAnsiTheme="minorHAnsi" w:cstheme="minorHAnsi"/>
          <w:iCs/>
        </w:rPr>
      </w:pPr>
      <w:r w:rsidRPr="004921E5">
        <w:rPr>
          <w:rFonts w:asciiTheme="minorHAnsi" w:hAnsiTheme="minorHAnsi" w:cstheme="minorHAnsi"/>
          <w:iCs/>
        </w:rPr>
        <w:t xml:space="preserve">The basis of the school development plan evolves from robust ‘Self-Evaluation’.  Self-Evaluation processes at Deri Primary are undertaken at whole school, Governing Body, community, </w:t>
      </w:r>
      <w:proofErr w:type="gramStart"/>
      <w:r w:rsidRPr="004921E5">
        <w:rPr>
          <w:rFonts w:asciiTheme="minorHAnsi" w:hAnsiTheme="minorHAnsi" w:cstheme="minorHAnsi"/>
          <w:iCs/>
        </w:rPr>
        <w:t>class</w:t>
      </w:r>
      <w:proofErr w:type="gramEnd"/>
      <w:r w:rsidRPr="004921E5">
        <w:rPr>
          <w:rFonts w:asciiTheme="minorHAnsi" w:hAnsiTheme="minorHAnsi" w:cstheme="minorHAnsi"/>
          <w:iCs/>
        </w:rPr>
        <w:t xml:space="preserve"> and individual level. </w:t>
      </w:r>
    </w:p>
    <w:p w14:paraId="1E078BE2" w14:textId="77777777" w:rsidR="004921E5" w:rsidRPr="004921E5" w:rsidRDefault="004921E5" w:rsidP="004921E5">
      <w:pPr>
        <w:ind w:left="-142" w:right="119"/>
        <w:jc w:val="both"/>
        <w:rPr>
          <w:rFonts w:asciiTheme="minorHAnsi" w:hAnsiTheme="minorHAnsi" w:cstheme="minorHAnsi"/>
          <w:iCs/>
          <w:sz w:val="16"/>
          <w:szCs w:val="16"/>
        </w:rPr>
      </w:pPr>
    </w:p>
    <w:p w14:paraId="228E2C9A" w14:textId="77777777" w:rsidR="004921E5" w:rsidRPr="004921E5" w:rsidRDefault="004921E5" w:rsidP="004921E5">
      <w:pPr>
        <w:ind w:left="-142" w:right="119"/>
        <w:jc w:val="both"/>
        <w:rPr>
          <w:rFonts w:asciiTheme="minorHAnsi" w:hAnsiTheme="minorHAnsi" w:cstheme="minorHAnsi"/>
          <w:b/>
          <w:iCs/>
          <w:u w:val="single"/>
        </w:rPr>
      </w:pPr>
      <w:r w:rsidRPr="004921E5">
        <w:rPr>
          <w:rFonts w:asciiTheme="minorHAnsi" w:hAnsiTheme="minorHAnsi" w:cstheme="minorHAnsi"/>
          <w:b/>
          <w:iCs/>
          <w:u w:val="single"/>
        </w:rPr>
        <w:t xml:space="preserve">Aim </w:t>
      </w:r>
    </w:p>
    <w:p w14:paraId="4351DF12" w14:textId="77777777" w:rsidR="004921E5" w:rsidRPr="004921E5" w:rsidRDefault="004921E5" w:rsidP="004921E5">
      <w:pPr>
        <w:ind w:left="-142" w:right="119"/>
        <w:jc w:val="both"/>
        <w:rPr>
          <w:rFonts w:asciiTheme="minorHAnsi" w:hAnsiTheme="minorHAnsi" w:cstheme="minorHAnsi"/>
          <w:iCs/>
        </w:rPr>
      </w:pPr>
      <w:r w:rsidRPr="004921E5">
        <w:rPr>
          <w:rFonts w:asciiTheme="minorHAnsi" w:hAnsiTheme="minorHAnsi" w:cstheme="minorHAnsi"/>
          <w:iCs/>
        </w:rPr>
        <w:t>Our aim is to raise standards in the quality of teaching and learning provided here at Deri Primary School to ensure our pupils receive the best possible education and are well prepared for their life ahead in the 21</w:t>
      </w:r>
      <w:r w:rsidRPr="004921E5">
        <w:rPr>
          <w:rFonts w:asciiTheme="minorHAnsi" w:hAnsiTheme="minorHAnsi" w:cstheme="minorHAnsi"/>
          <w:iCs/>
          <w:vertAlign w:val="superscript"/>
        </w:rPr>
        <w:t>st</w:t>
      </w:r>
      <w:r w:rsidRPr="004921E5">
        <w:rPr>
          <w:rFonts w:asciiTheme="minorHAnsi" w:hAnsiTheme="minorHAnsi" w:cstheme="minorHAnsi"/>
          <w:iCs/>
        </w:rPr>
        <w:t xml:space="preserve"> Century.</w:t>
      </w:r>
    </w:p>
    <w:p w14:paraId="36E78830" w14:textId="77777777" w:rsidR="004921E5" w:rsidRPr="004921E5" w:rsidRDefault="004921E5" w:rsidP="004921E5">
      <w:pPr>
        <w:ind w:left="-142" w:right="119"/>
        <w:jc w:val="both"/>
        <w:rPr>
          <w:rFonts w:asciiTheme="minorHAnsi" w:hAnsiTheme="minorHAnsi" w:cstheme="minorHAnsi"/>
          <w:b/>
          <w:iCs/>
          <w:sz w:val="16"/>
          <w:szCs w:val="16"/>
          <w:u w:val="single"/>
        </w:rPr>
      </w:pPr>
    </w:p>
    <w:p w14:paraId="6B605A53" w14:textId="77777777" w:rsidR="004921E5" w:rsidRPr="004921E5" w:rsidRDefault="004921E5" w:rsidP="004921E5">
      <w:pPr>
        <w:ind w:left="-142" w:right="119"/>
        <w:jc w:val="both"/>
        <w:rPr>
          <w:rFonts w:asciiTheme="minorHAnsi" w:hAnsiTheme="minorHAnsi" w:cstheme="minorHAnsi"/>
          <w:b/>
          <w:iCs/>
          <w:u w:val="single"/>
        </w:rPr>
      </w:pPr>
      <w:r w:rsidRPr="004921E5">
        <w:rPr>
          <w:rFonts w:asciiTheme="minorHAnsi" w:hAnsiTheme="minorHAnsi" w:cstheme="minorHAnsi"/>
          <w:b/>
          <w:iCs/>
          <w:u w:val="single"/>
        </w:rPr>
        <w:t xml:space="preserve">Type of Plan </w:t>
      </w:r>
    </w:p>
    <w:p w14:paraId="6A760787" w14:textId="77777777" w:rsidR="004921E5" w:rsidRPr="004921E5" w:rsidRDefault="004921E5" w:rsidP="004921E5">
      <w:pPr>
        <w:ind w:left="-142" w:right="119"/>
        <w:jc w:val="both"/>
        <w:rPr>
          <w:rFonts w:asciiTheme="minorHAnsi" w:hAnsiTheme="minorHAnsi" w:cstheme="minorHAnsi"/>
          <w:b/>
          <w:iCs/>
          <w:sz w:val="16"/>
          <w:szCs w:val="16"/>
          <w:u w:val="single"/>
        </w:rPr>
      </w:pPr>
    </w:p>
    <w:p w14:paraId="4D0BBD1B" w14:textId="77777777" w:rsidR="004921E5" w:rsidRPr="004921E5" w:rsidRDefault="004921E5" w:rsidP="004921E5">
      <w:pPr>
        <w:ind w:left="-142" w:right="119"/>
        <w:jc w:val="both"/>
        <w:rPr>
          <w:rFonts w:asciiTheme="minorHAnsi" w:hAnsiTheme="minorHAnsi" w:cstheme="minorHAnsi"/>
          <w:b/>
        </w:rPr>
      </w:pPr>
      <w:r w:rsidRPr="004921E5">
        <w:rPr>
          <w:rFonts w:asciiTheme="minorHAnsi" w:hAnsiTheme="minorHAnsi" w:cstheme="minorHAnsi"/>
          <w:b/>
        </w:rPr>
        <w:t xml:space="preserve">The School Development Plan is based on the five inspection areas from Estyn’s Common Inspection Framework. </w:t>
      </w:r>
    </w:p>
    <w:p w14:paraId="56628056" w14:textId="77777777" w:rsidR="004921E5" w:rsidRPr="004921E5" w:rsidRDefault="004921E5" w:rsidP="004921E5">
      <w:pPr>
        <w:numPr>
          <w:ilvl w:val="0"/>
          <w:numId w:val="2"/>
        </w:numPr>
        <w:ind w:left="-142" w:right="119"/>
        <w:jc w:val="both"/>
        <w:rPr>
          <w:rFonts w:asciiTheme="minorHAnsi" w:hAnsiTheme="minorHAnsi" w:cstheme="minorHAnsi"/>
          <w:iCs/>
        </w:rPr>
      </w:pPr>
      <w:r w:rsidRPr="004921E5">
        <w:rPr>
          <w:rFonts w:asciiTheme="minorHAnsi" w:hAnsiTheme="minorHAnsi" w:cstheme="minorHAnsi"/>
          <w:iCs/>
        </w:rPr>
        <w:t xml:space="preserve">The School Development Plan is set against the academic year. </w:t>
      </w:r>
    </w:p>
    <w:p w14:paraId="1BE240AE" w14:textId="77777777" w:rsidR="004921E5" w:rsidRPr="004921E5" w:rsidRDefault="004921E5" w:rsidP="004921E5">
      <w:pPr>
        <w:numPr>
          <w:ilvl w:val="0"/>
          <w:numId w:val="2"/>
        </w:numPr>
        <w:ind w:left="-142" w:right="119"/>
        <w:jc w:val="both"/>
        <w:rPr>
          <w:rFonts w:asciiTheme="minorHAnsi" w:hAnsiTheme="minorHAnsi" w:cstheme="minorHAnsi"/>
        </w:rPr>
      </w:pPr>
      <w:r w:rsidRPr="004921E5">
        <w:rPr>
          <w:rFonts w:asciiTheme="minorHAnsi" w:hAnsiTheme="minorHAnsi" w:cstheme="minorHAnsi"/>
        </w:rPr>
        <w:t>The School Development Plan ‘Overview’ highlights the main improvements planned for the next three academic years.</w:t>
      </w:r>
    </w:p>
    <w:p w14:paraId="51D81A18" w14:textId="77777777" w:rsidR="004921E5" w:rsidRPr="004921E5" w:rsidRDefault="004921E5" w:rsidP="004921E5">
      <w:pPr>
        <w:numPr>
          <w:ilvl w:val="0"/>
          <w:numId w:val="2"/>
        </w:numPr>
        <w:ind w:left="-142" w:right="119"/>
        <w:jc w:val="both"/>
        <w:rPr>
          <w:rFonts w:asciiTheme="minorHAnsi" w:hAnsiTheme="minorHAnsi" w:cstheme="minorHAnsi"/>
          <w:iCs/>
          <w:u w:val="single"/>
        </w:rPr>
      </w:pPr>
      <w:r w:rsidRPr="004921E5">
        <w:rPr>
          <w:rFonts w:asciiTheme="minorHAnsi" w:hAnsiTheme="minorHAnsi" w:cstheme="minorHAnsi"/>
        </w:rPr>
        <w:t xml:space="preserve">The Annual programme of development identifies key priorities for the academic year, expanding on what is identified in the Strategic Overview with detailed priority plans which sit alongside our MER and PL calendars. </w:t>
      </w:r>
    </w:p>
    <w:p w14:paraId="6A6DDE1D" w14:textId="77777777" w:rsidR="004921E5" w:rsidRPr="004921E5" w:rsidRDefault="004921E5" w:rsidP="004921E5">
      <w:pPr>
        <w:numPr>
          <w:ilvl w:val="0"/>
          <w:numId w:val="2"/>
        </w:numPr>
        <w:ind w:left="-142" w:right="119"/>
        <w:jc w:val="both"/>
        <w:rPr>
          <w:rFonts w:asciiTheme="minorHAnsi" w:hAnsiTheme="minorHAnsi" w:cstheme="minorHAnsi"/>
          <w:iCs/>
          <w:u w:val="single"/>
        </w:rPr>
      </w:pPr>
      <w:r w:rsidRPr="004921E5">
        <w:rPr>
          <w:rFonts w:asciiTheme="minorHAnsi" w:hAnsiTheme="minorHAnsi" w:cstheme="minorHAnsi"/>
        </w:rPr>
        <w:t xml:space="preserve">Local, </w:t>
      </w:r>
      <w:proofErr w:type="gramStart"/>
      <w:r w:rsidRPr="004921E5">
        <w:rPr>
          <w:rFonts w:asciiTheme="minorHAnsi" w:hAnsiTheme="minorHAnsi" w:cstheme="minorHAnsi"/>
        </w:rPr>
        <w:t>national</w:t>
      </w:r>
      <w:proofErr w:type="gramEnd"/>
      <w:r w:rsidRPr="004921E5">
        <w:rPr>
          <w:rFonts w:asciiTheme="minorHAnsi" w:hAnsiTheme="minorHAnsi" w:cstheme="minorHAnsi"/>
        </w:rPr>
        <w:t xml:space="preserve"> and regional priorities are carefully considered as part of the S.D.P.</w:t>
      </w:r>
    </w:p>
    <w:p w14:paraId="13EEDEBF" w14:textId="77777777" w:rsidR="004921E5" w:rsidRPr="004921E5" w:rsidRDefault="004921E5" w:rsidP="004921E5">
      <w:pPr>
        <w:numPr>
          <w:ilvl w:val="0"/>
          <w:numId w:val="1"/>
        </w:numPr>
        <w:ind w:left="-142"/>
        <w:jc w:val="both"/>
        <w:rPr>
          <w:rFonts w:asciiTheme="minorHAnsi" w:hAnsiTheme="minorHAnsi" w:cstheme="minorHAnsi"/>
          <w:b/>
          <w:bCs/>
        </w:rPr>
      </w:pPr>
      <w:r w:rsidRPr="004921E5">
        <w:rPr>
          <w:rFonts w:asciiTheme="minorHAnsi" w:hAnsiTheme="minorHAnsi" w:cstheme="minorHAnsi"/>
          <w:bCs/>
          <w:sz w:val="22"/>
          <w:szCs w:val="22"/>
        </w:rPr>
        <w:t xml:space="preserve"> </w:t>
      </w:r>
      <w:r w:rsidRPr="004921E5">
        <w:rPr>
          <w:rFonts w:asciiTheme="minorHAnsi" w:hAnsiTheme="minorHAnsi" w:cstheme="minorHAnsi"/>
          <w:bCs/>
        </w:rPr>
        <w:t>The outcomes of audits of FP and KS2 Teacher Assessments feed into the plan on an annual basis as well as a complete analysis of our school data</w:t>
      </w:r>
      <w:bookmarkStart w:id="0" w:name="SIPInfo"/>
      <w:bookmarkEnd w:id="0"/>
      <w:r w:rsidRPr="004921E5">
        <w:rPr>
          <w:rFonts w:asciiTheme="minorHAnsi" w:hAnsiTheme="minorHAnsi" w:cstheme="minorHAnsi"/>
          <w:bCs/>
        </w:rPr>
        <w:t>.</w:t>
      </w:r>
    </w:p>
    <w:p w14:paraId="0269A335" w14:textId="1A7E3D7E" w:rsidR="004921E5" w:rsidRDefault="004921E5">
      <w:pPr>
        <w:rPr>
          <w:rFonts w:asciiTheme="minorHAnsi" w:hAnsiTheme="minorHAnsi" w:cstheme="minorHAnsi"/>
        </w:rPr>
      </w:pPr>
    </w:p>
    <w:p w14:paraId="7809C956" w14:textId="2A7DDBC9" w:rsidR="00CB0E8B" w:rsidRDefault="00CB0E8B">
      <w:pPr>
        <w:rPr>
          <w:rFonts w:asciiTheme="minorHAnsi" w:hAnsiTheme="minorHAnsi" w:cstheme="minorHAnsi"/>
        </w:rPr>
      </w:pPr>
    </w:p>
    <w:p w14:paraId="39656518" w14:textId="01E4109B" w:rsidR="00CB0E8B" w:rsidRDefault="00CB0E8B">
      <w:pPr>
        <w:rPr>
          <w:rFonts w:asciiTheme="minorHAnsi" w:hAnsiTheme="minorHAnsi" w:cstheme="minorHAnsi"/>
        </w:rPr>
      </w:pPr>
    </w:p>
    <w:p w14:paraId="255DB758" w14:textId="174F64D2" w:rsidR="00CB0E8B" w:rsidRDefault="00CB0E8B">
      <w:pPr>
        <w:rPr>
          <w:rFonts w:asciiTheme="minorHAnsi" w:hAnsiTheme="minorHAnsi" w:cstheme="minorHAnsi"/>
        </w:rPr>
      </w:pPr>
    </w:p>
    <w:p w14:paraId="5BDB7918" w14:textId="0DC17F63" w:rsidR="00CB0E8B" w:rsidRDefault="00CB0E8B">
      <w:pPr>
        <w:rPr>
          <w:rFonts w:asciiTheme="minorHAnsi" w:hAnsiTheme="minorHAnsi" w:cstheme="minorHAnsi"/>
        </w:rPr>
      </w:pPr>
    </w:p>
    <w:p w14:paraId="5340C17F" w14:textId="764BF861" w:rsidR="00CB0E8B" w:rsidRDefault="00CB0E8B">
      <w:pPr>
        <w:rPr>
          <w:rFonts w:asciiTheme="minorHAnsi" w:hAnsiTheme="minorHAnsi" w:cstheme="minorHAnsi"/>
        </w:rPr>
      </w:pPr>
    </w:p>
    <w:p w14:paraId="5B8499DF" w14:textId="090FEAF0" w:rsidR="00CB0E8B" w:rsidRDefault="00CB0E8B">
      <w:pPr>
        <w:rPr>
          <w:rFonts w:asciiTheme="minorHAnsi" w:hAnsiTheme="minorHAnsi" w:cstheme="minorHAnsi"/>
        </w:rPr>
      </w:pPr>
    </w:p>
    <w:p w14:paraId="42B4B462" w14:textId="2978DA1C" w:rsidR="00CB0E8B" w:rsidRDefault="00CB0E8B">
      <w:pPr>
        <w:rPr>
          <w:rFonts w:asciiTheme="minorHAnsi" w:hAnsiTheme="minorHAnsi" w:cstheme="minorHAnsi"/>
        </w:rPr>
      </w:pPr>
    </w:p>
    <w:p w14:paraId="1C543B17" w14:textId="666BAFCE" w:rsidR="00CB0E8B" w:rsidRDefault="00CB0E8B">
      <w:pPr>
        <w:rPr>
          <w:rFonts w:asciiTheme="minorHAnsi" w:hAnsiTheme="minorHAnsi" w:cstheme="minorHAnsi"/>
        </w:rPr>
      </w:pPr>
    </w:p>
    <w:p w14:paraId="4C44527E" w14:textId="741D91BF" w:rsidR="00CB0E8B" w:rsidRDefault="00CB0E8B">
      <w:pPr>
        <w:rPr>
          <w:rFonts w:asciiTheme="minorHAnsi" w:hAnsiTheme="minorHAnsi" w:cstheme="minorHAnsi"/>
        </w:rPr>
      </w:pPr>
    </w:p>
    <w:p w14:paraId="2D6D54C2" w14:textId="5659606E" w:rsidR="00CB0E8B" w:rsidRDefault="00CB0E8B">
      <w:pPr>
        <w:rPr>
          <w:rFonts w:asciiTheme="minorHAnsi" w:hAnsiTheme="minorHAnsi" w:cstheme="minorHAnsi"/>
        </w:rPr>
      </w:pPr>
    </w:p>
    <w:p w14:paraId="3DD54084" w14:textId="3918D8A7" w:rsidR="00CB0E8B" w:rsidRDefault="00CB0E8B">
      <w:pPr>
        <w:rPr>
          <w:rFonts w:asciiTheme="minorHAnsi" w:hAnsiTheme="minorHAnsi" w:cstheme="minorHAnsi"/>
        </w:rPr>
      </w:pPr>
    </w:p>
    <w:p w14:paraId="093C4A33" w14:textId="68F73D99" w:rsidR="00CB0E8B" w:rsidRDefault="00CB0E8B">
      <w:pPr>
        <w:rPr>
          <w:rFonts w:asciiTheme="minorHAnsi" w:hAnsiTheme="minorHAnsi" w:cstheme="minorHAnsi"/>
        </w:rPr>
      </w:pPr>
    </w:p>
    <w:p w14:paraId="700303D3" w14:textId="3EB6AF69" w:rsidR="00CB0E8B" w:rsidRDefault="00CB0E8B">
      <w:pPr>
        <w:rPr>
          <w:rFonts w:asciiTheme="minorHAnsi" w:hAnsiTheme="minorHAnsi" w:cstheme="minorHAnsi"/>
        </w:rPr>
      </w:pPr>
    </w:p>
    <w:p w14:paraId="01742F6E" w14:textId="77777777" w:rsidR="00CB0E8B" w:rsidRPr="005B3D7E" w:rsidRDefault="00CB0E8B">
      <w:pPr>
        <w:rPr>
          <w:rFonts w:asciiTheme="minorHAnsi" w:hAnsiTheme="minorHAnsi" w:cstheme="minorHAnsi"/>
        </w:rPr>
      </w:pPr>
    </w:p>
    <w:p w14:paraId="17C213AC" w14:textId="0B795C9E" w:rsidR="004921E5" w:rsidRPr="005B3D7E" w:rsidRDefault="004921E5">
      <w:pPr>
        <w:rPr>
          <w:rFonts w:asciiTheme="minorHAnsi" w:hAnsiTheme="minorHAnsi" w:cstheme="minorHAnsi"/>
        </w:rPr>
      </w:pPr>
    </w:p>
    <w:p w14:paraId="3D44E2BC" w14:textId="77777777" w:rsidR="004921E5" w:rsidRPr="004921E5" w:rsidRDefault="004921E5" w:rsidP="004921E5">
      <w:pPr>
        <w:ind w:left="-142"/>
        <w:jc w:val="both"/>
        <w:rPr>
          <w:rFonts w:asciiTheme="minorHAnsi" w:hAnsiTheme="minorHAnsi" w:cstheme="minorHAnsi"/>
          <w:b/>
          <w:bCs/>
        </w:rPr>
      </w:pPr>
      <w:r w:rsidRPr="004921E5">
        <w:rPr>
          <w:rFonts w:asciiTheme="minorHAnsi" w:hAnsiTheme="minorHAnsi" w:cstheme="minorHAnsi"/>
          <w:b/>
          <w:bCs/>
          <w:iCs/>
          <w:u w:val="single"/>
        </w:rPr>
        <w:t>The Cycle of School Development</w:t>
      </w:r>
    </w:p>
    <w:p w14:paraId="16BB20AA" w14:textId="30BC618E" w:rsidR="004921E5" w:rsidRPr="005B3D7E" w:rsidRDefault="004921E5" w:rsidP="004921E5">
      <w:pPr>
        <w:ind w:left="-142" w:right="-46"/>
        <w:jc w:val="both"/>
        <w:rPr>
          <w:rFonts w:asciiTheme="minorHAnsi" w:hAnsiTheme="minorHAnsi" w:cstheme="minorHAnsi"/>
          <w:iCs/>
        </w:rPr>
      </w:pPr>
      <w:r w:rsidRPr="004921E5">
        <w:rPr>
          <w:rFonts w:asciiTheme="minorHAnsi" w:hAnsiTheme="minorHAnsi" w:cstheme="minorHAnsi"/>
          <w:iCs/>
        </w:rPr>
        <w:t xml:space="preserve">The School Development Plan is a working document generated by the Senior Management Team, all members of staff, pupils, parents, </w:t>
      </w:r>
      <w:proofErr w:type="gramStart"/>
      <w:r w:rsidRPr="004921E5">
        <w:rPr>
          <w:rFonts w:asciiTheme="minorHAnsi" w:hAnsiTheme="minorHAnsi" w:cstheme="minorHAnsi"/>
          <w:iCs/>
        </w:rPr>
        <w:t>community</w:t>
      </w:r>
      <w:proofErr w:type="gramEnd"/>
      <w:r w:rsidRPr="004921E5">
        <w:rPr>
          <w:rFonts w:asciiTheme="minorHAnsi" w:hAnsiTheme="minorHAnsi" w:cstheme="minorHAnsi"/>
          <w:iCs/>
        </w:rPr>
        <w:t xml:space="preserve"> and Governing Body. The Headteacher presents a draft of the School Development Plan to the Governing Body for discussion and endorsement during the Summer Term. </w:t>
      </w:r>
    </w:p>
    <w:p w14:paraId="45F7433A" w14:textId="77777777" w:rsidR="004921E5" w:rsidRPr="004921E5" w:rsidRDefault="004921E5" w:rsidP="004921E5">
      <w:pPr>
        <w:ind w:left="-142" w:right="-46"/>
        <w:jc w:val="both"/>
        <w:rPr>
          <w:rFonts w:asciiTheme="minorHAnsi" w:hAnsiTheme="minorHAnsi" w:cstheme="minorHAns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22"/>
        <w:gridCol w:w="3994"/>
      </w:tblGrid>
      <w:tr w:rsidR="004921E5" w:rsidRPr="004921E5" w14:paraId="30DF65B4" w14:textId="77777777" w:rsidTr="00405A0C">
        <w:trPr>
          <w:jc w:val="center"/>
        </w:trPr>
        <w:tc>
          <w:tcPr>
            <w:tcW w:w="11527" w:type="dxa"/>
            <w:gridSpan w:val="3"/>
            <w:tcBorders>
              <w:bottom w:val="single" w:sz="4" w:space="0" w:color="auto"/>
            </w:tcBorders>
            <w:shd w:val="clear" w:color="auto" w:fill="00B0F0"/>
          </w:tcPr>
          <w:p w14:paraId="23E0CF7C" w14:textId="77777777" w:rsidR="004921E5" w:rsidRPr="004921E5" w:rsidRDefault="004921E5" w:rsidP="004921E5">
            <w:pPr>
              <w:ind w:left="-142" w:right="119"/>
              <w:jc w:val="center"/>
              <w:rPr>
                <w:rFonts w:asciiTheme="minorHAnsi" w:hAnsiTheme="minorHAnsi" w:cstheme="minorHAnsi"/>
                <w:b/>
                <w:iCs/>
                <w:color w:val="FFFFFF"/>
                <w:u w:val="single"/>
              </w:rPr>
            </w:pPr>
            <w:r w:rsidRPr="004921E5">
              <w:rPr>
                <w:rFonts w:asciiTheme="minorHAnsi" w:hAnsiTheme="minorHAnsi" w:cstheme="minorHAnsi"/>
                <w:b/>
                <w:iCs/>
                <w:color w:val="FFFFFF"/>
                <w:u w:val="single"/>
              </w:rPr>
              <w:t>Brief Overview of School Development Planning</w:t>
            </w:r>
          </w:p>
          <w:p w14:paraId="02848498" w14:textId="77777777" w:rsidR="004921E5" w:rsidRPr="004921E5" w:rsidRDefault="004921E5" w:rsidP="004921E5">
            <w:pPr>
              <w:ind w:left="34" w:right="119"/>
              <w:jc w:val="center"/>
              <w:rPr>
                <w:rFonts w:asciiTheme="minorHAnsi" w:hAnsiTheme="minorHAnsi" w:cstheme="minorHAnsi"/>
                <w:iCs/>
              </w:rPr>
            </w:pPr>
            <w:r w:rsidRPr="004921E5">
              <w:rPr>
                <w:rFonts w:asciiTheme="minorHAnsi" w:hAnsiTheme="minorHAnsi" w:cstheme="minorHAnsi"/>
                <w:iCs/>
                <w:color w:val="FFFFFF"/>
              </w:rPr>
              <w:t xml:space="preserve">Monitoring of Staff views, Local, LA and National views as well as the views of Governors, School Council, pupils, </w:t>
            </w:r>
            <w:proofErr w:type="gramStart"/>
            <w:r w:rsidRPr="004921E5">
              <w:rPr>
                <w:rFonts w:asciiTheme="minorHAnsi" w:hAnsiTheme="minorHAnsi" w:cstheme="minorHAnsi"/>
                <w:iCs/>
                <w:color w:val="FFFFFF"/>
              </w:rPr>
              <w:t>community</w:t>
            </w:r>
            <w:proofErr w:type="gramEnd"/>
            <w:r w:rsidRPr="004921E5">
              <w:rPr>
                <w:rFonts w:asciiTheme="minorHAnsi" w:hAnsiTheme="minorHAnsi" w:cstheme="minorHAnsi"/>
                <w:iCs/>
                <w:color w:val="FFFFFF"/>
              </w:rPr>
              <w:t xml:space="preserve"> and parents.</w:t>
            </w:r>
          </w:p>
        </w:tc>
      </w:tr>
      <w:tr w:rsidR="004921E5" w:rsidRPr="004921E5" w14:paraId="6E93542B" w14:textId="77777777" w:rsidTr="00405A0C">
        <w:trPr>
          <w:jc w:val="center"/>
        </w:trPr>
        <w:tc>
          <w:tcPr>
            <w:tcW w:w="4111" w:type="dxa"/>
            <w:shd w:val="clear" w:color="auto" w:fill="BDD6EE"/>
            <w:vAlign w:val="center"/>
          </w:tcPr>
          <w:p w14:paraId="054D83DC" w14:textId="77777777" w:rsidR="004921E5" w:rsidRPr="004921E5" w:rsidRDefault="004921E5" w:rsidP="004921E5">
            <w:pPr>
              <w:spacing w:line="360" w:lineRule="auto"/>
              <w:ind w:left="34" w:right="119"/>
              <w:jc w:val="center"/>
              <w:rPr>
                <w:rFonts w:asciiTheme="minorHAnsi" w:hAnsiTheme="minorHAnsi" w:cstheme="minorHAnsi"/>
                <w:b/>
                <w:iCs/>
              </w:rPr>
            </w:pPr>
            <w:r w:rsidRPr="004921E5">
              <w:rPr>
                <w:rFonts w:asciiTheme="minorHAnsi" w:hAnsiTheme="minorHAnsi" w:cstheme="minorHAnsi"/>
                <w:b/>
                <w:iCs/>
              </w:rPr>
              <w:t xml:space="preserve">Autumn / </w:t>
            </w:r>
            <w:proofErr w:type="spellStart"/>
            <w:r w:rsidRPr="004921E5">
              <w:rPr>
                <w:rFonts w:asciiTheme="minorHAnsi" w:hAnsiTheme="minorHAnsi" w:cstheme="minorHAnsi"/>
                <w:b/>
                <w:iCs/>
              </w:rPr>
              <w:t>Yr</w:t>
            </w:r>
            <w:proofErr w:type="spellEnd"/>
            <w:r w:rsidRPr="004921E5">
              <w:rPr>
                <w:rFonts w:asciiTheme="minorHAnsi" w:hAnsiTheme="minorHAnsi" w:cstheme="minorHAnsi"/>
                <w:b/>
                <w:iCs/>
              </w:rPr>
              <w:t xml:space="preserve"> Hydref</w:t>
            </w:r>
          </w:p>
        </w:tc>
        <w:tc>
          <w:tcPr>
            <w:tcW w:w="3422" w:type="dxa"/>
            <w:shd w:val="clear" w:color="auto" w:fill="BDD6EE"/>
            <w:vAlign w:val="center"/>
          </w:tcPr>
          <w:p w14:paraId="09C854C2" w14:textId="77777777" w:rsidR="004921E5" w:rsidRPr="004921E5" w:rsidRDefault="004921E5" w:rsidP="004921E5">
            <w:pPr>
              <w:spacing w:line="360" w:lineRule="auto"/>
              <w:ind w:left="34" w:right="119"/>
              <w:jc w:val="center"/>
              <w:rPr>
                <w:rFonts w:asciiTheme="minorHAnsi" w:hAnsiTheme="minorHAnsi" w:cstheme="minorHAnsi"/>
                <w:b/>
                <w:iCs/>
              </w:rPr>
            </w:pPr>
            <w:r w:rsidRPr="004921E5">
              <w:rPr>
                <w:rFonts w:asciiTheme="minorHAnsi" w:hAnsiTheme="minorHAnsi" w:cstheme="minorHAnsi"/>
                <w:b/>
                <w:iCs/>
              </w:rPr>
              <w:t xml:space="preserve">Spring / Y </w:t>
            </w:r>
            <w:proofErr w:type="spellStart"/>
            <w:r w:rsidRPr="004921E5">
              <w:rPr>
                <w:rFonts w:asciiTheme="minorHAnsi" w:hAnsiTheme="minorHAnsi" w:cstheme="minorHAnsi"/>
                <w:b/>
                <w:iCs/>
              </w:rPr>
              <w:t>Gwanwyn</w:t>
            </w:r>
            <w:proofErr w:type="spellEnd"/>
          </w:p>
        </w:tc>
        <w:tc>
          <w:tcPr>
            <w:tcW w:w="3994" w:type="dxa"/>
            <w:shd w:val="clear" w:color="auto" w:fill="BDD6EE"/>
            <w:vAlign w:val="center"/>
          </w:tcPr>
          <w:p w14:paraId="6568550A" w14:textId="77777777" w:rsidR="004921E5" w:rsidRPr="004921E5" w:rsidRDefault="004921E5" w:rsidP="004921E5">
            <w:pPr>
              <w:spacing w:line="360" w:lineRule="auto"/>
              <w:ind w:left="34" w:right="119"/>
              <w:jc w:val="center"/>
              <w:rPr>
                <w:rFonts w:asciiTheme="minorHAnsi" w:hAnsiTheme="minorHAnsi" w:cstheme="minorHAnsi"/>
                <w:b/>
                <w:iCs/>
              </w:rPr>
            </w:pPr>
            <w:r w:rsidRPr="004921E5">
              <w:rPr>
                <w:rFonts w:asciiTheme="minorHAnsi" w:hAnsiTheme="minorHAnsi" w:cstheme="minorHAnsi"/>
                <w:b/>
                <w:iCs/>
              </w:rPr>
              <w:t xml:space="preserve">Summer / </w:t>
            </w:r>
            <w:proofErr w:type="spellStart"/>
            <w:r w:rsidRPr="004921E5">
              <w:rPr>
                <w:rFonts w:asciiTheme="minorHAnsi" w:hAnsiTheme="minorHAnsi" w:cstheme="minorHAnsi"/>
                <w:b/>
                <w:iCs/>
              </w:rPr>
              <w:t>Yr</w:t>
            </w:r>
            <w:proofErr w:type="spellEnd"/>
            <w:r w:rsidRPr="004921E5">
              <w:rPr>
                <w:rFonts w:asciiTheme="minorHAnsi" w:hAnsiTheme="minorHAnsi" w:cstheme="minorHAnsi"/>
                <w:b/>
                <w:iCs/>
              </w:rPr>
              <w:t xml:space="preserve"> </w:t>
            </w:r>
            <w:proofErr w:type="spellStart"/>
            <w:r w:rsidRPr="004921E5">
              <w:rPr>
                <w:rFonts w:asciiTheme="minorHAnsi" w:hAnsiTheme="minorHAnsi" w:cstheme="minorHAnsi"/>
                <w:b/>
                <w:iCs/>
              </w:rPr>
              <w:t>Haf</w:t>
            </w:r>
            <w:proofErr w:type="spellEnd"/>
          </w:p>
        </w:tc>
      </w:tr>
      <w:tr w:rsidR="004921E5" w:rsidRPr="004921E5" w14:paraId="24D3875D" w14:textId="77777777" w:rsidTr="00405A0C">
        <w:trPr>
          <w:trHeight w:val="4276"/>
          <w:jc w:val="center"/>
        </w:trPr>
        <w:tc>
          <w:tcPr>
            <w:tcW w:w="4111" w:type="dxa"/>
          </w:tcPr>
          <w:p w14:paraId="2510F946"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 xml:space="preserve">Headteacher and Staff monitor progress of the S.D.P. </w:t>
            </w:r>
            <w:r w:rsidRPr="004921E5">
              <w:rPr>
                <w:rFonts w:asciiTheme="minorHAnsi" w:hAnsiTheme="minorHAnsi" w:cstheme="minorHAnsi"/>
                <w:iCs/>
                <w:sz w:val="18"/>
                <w:szCs w:val="18"/>
              </w:rPr>
              <w:br/>
            </w:r>
          </w:p>
          <w:p w14:paraId="1737AB74"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Headteacher and Staff present and share updates with all stakeholders.</w:t>
            </w:r>
            <w:r w:rsidRPr="004921E5">
              <w:rPr>
                <w:rFonts w:asciiTheme="minorHAnsi" w:hAnsiTheme="minorHAnsi" w:cstheme="minorHAnsi"/>
                <w:iCs/>
                <w:sz w:val="18"/>
                <w:szCs w:val="18"/>
              </w:rPr>
              <w:br/>
            </w:r>
          </w:p>
          <w:p w14:paraId="4DB93D62"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Self-Evaluation activities undertaken and Self Evaluation Report updated.</w:t>
            </w:r>
          </w:p>
          <w:p w14:paraId="5674B3F0" w14:textId="77777777" w:rsidR="004921E5" w:rsidRPr="004921E5" w:rsidRDefault="004921E5" w:rsidP="004921E5">
            <w:pPr>
              <w:ind w:left="360" w:right="119"/>
              <w:rPr>
                <w:rFonts w:asciiTheme="minorHAnsi" w:hAnsiTheme="minorHAnsi" w:cstheme="minorHAnsi"/>
                <w:iCs/>
                <w:sz w:val="18"/>
                <w:szCs w:val="18"/>
              </w:rPr>
            </w:pPr>
          </w:p>
        </w:tc>
        <w:tc>
          <w:tcPr>
            <w:tcW w:w="3422" w:type="dxa"/>
          </w:tcPr>
          <w:p w14:paraId="5627E823"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 xml:space="preserve">Headteacher and Staff monitor progress of the S.D.P. </w:t>
            </w:r>
            <w:r w:rsidRPr="004921E5">
              <w:rPr>
                <w:rFonts w:asciiTheme="minorHAnsi" w:hAnsiTheme="minorHAnsi" w:cstheme="minorHAnsi"/>
                <w:iCs/>
                <w:sz w:val="18"/>
                <w:szCs w:val="18"/>
              </w:rPr>
              <w:br/>
            </w:r>
          </w:p>
          <w:p w14:paraId="54015A69"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Headteacher and Staff present and share updates with all stakeholders.</w:t>
            </w:r>
            <w:r w:rsidRPr="004921E5">
              <w:rPr>
                <w:rFonts w:asciiTheme="minorHAnsi" w:hAnsiTheme="minorHAnsi" w:cstheme="minorHAnsi"/>
                <w:iCs/>
                <w:sz w:val="18"/>
                <w:szCs w:val="18"/>
              </w:rPr>
              <w:br/>
            </w:r>
          </w:p>
          <w:p w14:paraId="52F643DD"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Self-Evaluation activities undertaken and Self Evaluation Report updated.</w:t>
            </w:r>
          </w:p>
        </w:tc>
        <w:tc>
          <w:tcPr>
            <w:tcW w:w="3994" w:type="dxa"/>
          </w:tcPr>
          <w:p w14:paraId="4C964755"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Headteacher and Staff review all targets, self-evaluate all areas of the S.D.P. and set new targets in preparation for the new academic year.</w:t>
            </w:r>
          </w:p>
          <w:p w14:paraId="3C3B5DBF"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Self-Evaluation document is updated following completion of all activities during the school year.</w:t>
            </w:r>
          </w:p>
          <w:p w14:paraId="4C88485F"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Teaching and Learning priorities as well as wider priorities for the S.D.P. are identified and local, national and LA priorities discussed.</w:t>
            </w:r>
          </w:p>
          <w:p w14:paraId="234D3224"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All stakeholder views to feed into School Development Plan.</w:t>
            </w:r>
          </w:p>
          <w:p w14:paraId="63894972" w14:textId="77777777" w:rsidR="004921E5" w:rsidRPr="004921E5" w:rsidRDefault="004921E5" w:rsidP="004921E5">
            <w:pPr>
              <w:numPr>
                <w:ilvl w:val="0"/>
                <w:numId w:val="3"/>
              </w:numPr>
              <w:ind w:left="34" w:right="119" w:firstLine="142"/>
              <w:rPr>
                <w:rFonts w:asciiTheme="minorHAnsi" w:hAnsiTheme="minorHAnsi" w:cstheme="minorHAnsi"/>
                <w:iCs/>
                <w:sz w:val="18"/>
                <w:szCs w:val="18"/>
              </w:rPr>
            </w:pPr>
            <w:r w:rsidRPr="004921E5">
              <w:rPr>
                <w:rFonts w:asciiTheme="minorHAnsi" w:hAnsiTheme="minorHAnsi" w:cstheme="minorHAnsi"/>
                <w:iCs/>
                <w:sz w:val="18"/>
                <w:szCs w:val="18"/>
              </w:rPr>
              <w:t>Headteacher presents a draft copy of the S.D.P to the Governing Body for discussion and approval.  Final SDP made available to all stakeholders.</w:t>
            </w:r>
          </w:p>
        </w:tc>
      </w:tr>
    </w:tbl>
    <w:p w14:paraId="49E2D68A" w14:textId="39DAF338" w:rsidR="004921E5" w:rsidRPr="005B3D7E" w:rsidRDefault="004921E5">
      <w:pPr>
        <w:rPr>
          <w:rFonts w:asciiTheme="minorHAnsi" w:hAnsiTheme="minorHAnsi" w:cstheme="minorHAnsi"/>
        </w:rPr>
      </w:pPr>
    </w:p>
    <w:p w14:paraId="1FB17B72" w14:textId="76D97E8E" w:rsidR="004921E5" w:rsidRPr="005B3D7E" w:rsidRDefault="004921E5">
      <w:pPr>
        <w:rPr>
          <w:rFonts w:asciiTheme="minorHAnsi" w:hAnsiTheme="minorHAnsi" w:cstheme="minorHAnsi"/>
        </w:rPr>
      </w:pPr>
    </w:p>
    <w:p w14:paraId="3F379472" w14:textId="5246B20E" w:rsidR="00DC3FFE" w:rsidRPr="005B3D7E" w:rsidRDefault="00DC3FFE">
      <w:pPr>
        <w:rPr>
          <w:rFonts w:asciiTheme="minorHAnsi" w:hAnsiTheme="minorHAnsi" w:cstheme="minorHAnsi"/>
        </w:rPr>
      </w:pPr>
    </w:p>
    <w:p w14:paraId="2892B5B4" w14:textId="614C5218" w:rsidR="004921E5" w:rsidRDefault="004921E5">
      <w:pPr>
        <w:rPr>
          <w:rFonts w:asciiTheme="minorHAnsi" w:hAnsiTheme="minorHAnsi" w:cstheme="minorHAnsi"/>
        </w:rPr>
      </w:pPr>
    </w:p>
    <w:p w14:paraId="47F65955" w14:textId="77777777" w:rsidR="00CB0E8B" w:rsidRPr="005B3D7E" w:rsidRDefault="00CB0E8B">
      <w:pPr>
        <w:rPr>
          <w:rFonts w:asciiTheme="minorHAnsi" w:hAnsiTheme="minorHAnsi" w:cstheme="minorHAnsi"/>
        </w:rPr>
      </w:pPr>
    </w:p>
    <w:p w14:paraId="4CC5676E" w14:textId="4E861222" w:rsidR="004921E5" w:rsidRPr="004921E5" w:rsidRDefault="004921E5" w:rsidP="004921E5">
      <w:pPr>
        <w:ind w:left="-142" w:right="544"/>
        <w:jc w:val="center"/>
        <w:rPr>
          <w:rFonts w:asciiTheme="minorHAnsi" w:hAnsiTheme="minorHAnsi" w:cstheme="minorHAnsi"/>
          <w:b/>
          <w:sz w:val="20"/>
          <w:szCs w:val="20"/>
          <w:u w:val="single"/>
        </w:rPr>
      </w:pPr>
      <w:r w:rsidRPr="004921E5">
        <w:rPr>
          <w:rFonts w:asciiTheme="minorHAnsi" w:hAnsiTheme="minorHAnsi" w:cstheme="minorHAnsi"/>
          <w:b/>
          <w:sz w:val="20"/>
          <w:szCs w:val="20"/>
          <w:u w:val="single"/>
        </w:rPr>
        <w:lastRenderedPageBreak/>
        <w:t>Overview of progress towards targets of SDP 202</w:t>
      </w:r>
      <w:r w:rsidRPr="005B3D7E">
        <w:rPr>
          <w:rFonts w:asciiTheme="minorHAnsi" w:hAnsiTheme="minorHAnsi" w:cstheme="minorHAnsi"/>
          <w:b/>
          <w:sz w:val="20"/>
          <w:szCs w:val="20"/>
          <w:u w:val="single"/>
        </w:rPr>
        <w:t>1</w:t>
      </w:r>
      <w:r w:rsidR="0039134C">
        <w:rPr>
          <w:rFonts w:asciiTheme="minorHAnsi" w:hAnsiTheme="minorHAnsi" w:cstheme="minorHAnsi"/>
          <w:b/>
          <w:sz w:val="20"/>
          <w:szCs w:val="20"/>
          <w:u w:val="single"/>
        </w:rPr>
        <w:t>-</w:t>
      </w:r>
      <w:r w:rsidRPr="004921E5">
        <w:rPr>
          <w:rFonts w:asciiTheme="minorHAnsi" w:hAnsiTheme="minorHAnsi" w:cstheme="minorHAnsi"/>
          <w:b/>
          <w:sz w:val="20"/>
          <w:szCs w:val="20"/>
          <w:u w:val="single"/>
        </w:rPr>
        <w:t>202</w:t>
      </w:r>
      <w:r w:rsidR="0039134C">
        <w:rPr>
          <w:rFonts w:asciiTheme="minorHAnsi" w:hAnsiTheme="minorHAnsi" w:cstheme="minorHAnsi"/>
          <w:b/>
          <w:sz w:val="20"/>
          <w:szCs w:val="20"/>
          <w:u w:val="single"/>
        </w:rPr>
        <w:t>2</w:t>
      </w:r>
      <w:r w:rsidRPr="004921E5">
        <w:rPr>
          <w:rFonts w:asciiTheme="minorHAnsi" w:hAnsiTheme="minorHAnsi" w:cstheme="minorHAnsi"/>
          <w:b/>
          <w:sz w:val="20"/>
          <w:szCs w:val="20"/>
          <w:u w:val="single"/>
        </w:rPr>
        <w:t xml:space="preserve"> - July 202</w:t>
      </w:r>
      <w:r w:rsidRPr="005B3D7E">
        <w:rPr>
          <w:rFonts w:asciiTheme="minorHAnsi" w:hAnsiTheme="minorHAnsi" w:cstheme="minorHAnsi"/>
          <w:b/>
          <w:sz w:val="20"/>
          <w:szCs w:val="20"/>
          <w:u w:val="single"/>
        </w:rPr>
        <w:t>2</w:t>
      </w:r>
    </w:p>
    <w:p w14:paraId="2A63A233" w14:textId="77777777" w:rsidR="004921E5" w:rsidRPr="004921E5" w:rsidRDefault="004921E5" w:rsidP="00FF4967">
      <w:pPr>
        <w:ind w:right="544"/>
        <w:rPr>
          <w:rFonts w:asciiTheme="minorHAnsi" w:hAnsiTheme="minorHAnsi" w:cstheme="minorHAnsi"/>
          <w:sz w:val="20"/>
          <w:szCs w:val="20"/>
        </w:rPr>
      </w:pPr>
    </w:p>
    <w:p w14:paraId="4EA4EED8" w14:textId="4D6B620C" w:rsidR="00EA0903" w:rsidRPr="005B3D7E" w:rsidRDefault="004921E5" w:rsidP="004921E5">
      <w:pPr>
        <w:ind w:left="-142" w:right="544"/>
        <w:rPr>
          <w:rFonts w:asciiTheme="minorHAnsi" w:hAnsiTheme="minorHAnsi" w:cstheme="minorHAnsi"/>
          <w:b/>
          <w:sz w:val="20"/>
          <w:szCs w:val="20"/>
        </w:rPr>
      </w:pPr>
      <w:r w:rsidRPr="004921E5">
        <w:rPr>
          <w:rFonts w:asciiTheme="minorHAnsi" w:hAnsiTheme="minorHAnsi" w:cstheme="minorHAnsi"/>
          <w:b/>
          <w:sz w:val="20"/>
          <w:szCs w:val="20"/>
        </w:rPr>
        <w:t xml:space="preserve"> </w:t>
      </w:r>
      <w:r w:rsidR="00EA0903" w:rsidRPr="005B3D7E">
        <w:rPr>
          <w:rFonts w:asciiTheme="minorHAnsi" w:hAnsiTheme="minorHAnsi" w:cstheme="minorHAnsi"/>
          <w:b/>
          <w:sz w:val="20"/>
          <w:szCs w:val="20"/>
        </w:rPr>
        <w:t>1. The wellbeing needs of all learners are being met and that all learners receive support to ensure equity.</w:t>
      </w:r>
      <w:r w:rsidRPr="004921E5">
        <w:rPr>
          <w:rFonts w:asciiTheme="minorHAnsi" w:hAnsiTheme="minorHAnsi" w:cstheme="minorHAnsi"/>
          <w:b/>
          <w:sz w:val="20"/>
          <w:szCs w:val="20"/>
        </w:rPr>
        <w:tab/>
      </w:r>
    </w:p>
    <w:p w14:paraId="4B52572B" w14:textId="2DF75CE6" w:rsidR="004921E5" w:rsidRPr="005B3D7E" w:rsidRDefault="008142B6" w:rsidP="004921E5">
      <w:pPr>
        <w:ind w:left="-142" w:right="544"/>
        <w:rPr>
          <w:rFonts w:asciiTheme="minorHAnsi" w:hAnsiTheme="minorHAnsi" w:cstheme="minorHAnsi"/>
          <w:b/>
          <w:sz w:val="20"/>
          <w:szCs w:val="20"/>
        </w:rPr>
      </w:pPr>
      <w:r w:rsidRPr="005B3D7E">
        <w:rPr>
          <w:rFonts w:asciiTheme="minorHAnsi" w:hAnsiTheme="minorHAnsi" w:cstheme="minorHAnsi"/>
          <w:b/>
          <w:sz w:val="20"/>
          <w:szCs w:val="20"/>
        </w:rPr>
        <w:t xml:space="preserve">     </w:t>
      </w:r>
      <w:r w:rsidR="00EA0903" w:rsidRPr="005B3D7E">
        <w:rPr>
          <w:rFonts w:asciiTheme="minorHAnsi" w:hAnsiTheme="minorHAnsi" w:cstheme="minorHAnsi"/>
          <w:b/>
          <w:sz w:val="20"/>
          <w:szCs w:val="20"/>
        </w:rPr>
        <w:t>Detailed priorit</w:t>
      </w:r>
      <w:r w:rsidR="00FF4967" w:rsidRPr="005B3D7E">
        <w:rPr>
          <w:rFonts w:asciiTheme="minorHAnsi" w:hAnsiTheme="minorHAnsi" w:cstheme="minorHAnsi"/>
          <w:b/>
          <w:sz w:val="20"/>
          <w:szCs w:val="20"/>
        </w:rPr>
        <w:t>ies</w:t>
      </w:r>
      <w:r w:rsidR="00EA0903" w:rsidRPr="005B3D7E">
        <w:rPr>
          <w:rFonts w:asciiTheme="minorHAnsi" w:hAnsiTheme="minorHAnsi" w:cstheme="minorHAnsi"/>
          <w:b/>
          <w:sz w:val="20"/>
          <w:szCs w:val="20"/>
        </w:rPr>
        <w:t xml:space="preserve"> - Improve parental engagement with children’s learning</w:t>
      </w:r>
      <w:r w:rsidR="004921E5" w:rsidRPr="004921E5">
        <w:rPr>
          <w:rFonts w:asciiTheme="minorHAnsi" w:hAnsiTheme="minorHAnsi" w:cstheme="minorHAnsi"/>
          <w:b/>
          <w:sz w:val="20"/>
          <w:szCs w:val="20"/>
        </w:rPr>
        <w:t xml:space="preserve"> </w:t>
      </w:r>
    </w:p>
    <w:p w14:paraId="310AE170" w14:textId="3DDFA598" w:rsidR="00EA0903" w:rsidRPr="004921E5" w:rsidRDefault="00FF4967" w:rsidP="004921E5">
      <w:pPr>
        <w:ind w:left="-142" w:right="544"/>
        <w:rPr>
          <w:rFonts w:asciiTheme="minorHAnsi" w:hAnsiTheme="minorHAnsi" w:cstheme="minorHAnsi"/>
          <w:b/>
          <w:sz w:val="20"/>
          <w:szCs w:val="20"/>
        </w:rPr>
      </w:pPr>
      <w:r w:rsidRPr="005B3D7E">
        <w:rPr>
          <w:rFonts w:asciiTheme="minorHAnsi" w:hAnsiTheme="minorHAnsi" w:cstheme="minorHAnsi"/>
          <w:b/>
          <w:sz w:val="20"/>
          <w:szCs w:val="20"/>
        </w:rPr>
        <w:t xml:space="preserve">                                   </w:t>
      </w:r>
      <w:r w:rsidR="008142B6" w:rsidRPr="005B3D7E">
        <w:rPr>
          <w:rFonts w:asciiTheme="minorHAnsi" w:hAnsiTheme="minorHAnsi" w:cstheme="minorHAnsi"/>
          <w:b/>
          <w:sz w:val="20"/>
          <w:szCs w:val="20"/>
        </w:rPr>
        <w:t xml:space="preserve">     </w:t>
      </w:r>
      <w:r w:rsidRPr="005B3D7E">
        <w:rPr>
          <w:rFonts w:asciiTheme="minorHAnsi" w:hAnsiTheme="minorHAnsi" w:cstheme="minorHAnsi"/>
          <w:b/>
          <w:sz w:val="20"/>
          <w:szCs w:val="20"/>
        </w:rPr>
        <w:t xml:space="preserve"> </w:t>
      </w:r>
      <w:r w:rsidR="00EA0903" w:rsidRPr="005B3D7E">
        <w:rPr>
          <w:rFonts w:asciiTheme="minorHAnsi" w:hAnsiTheme="minorHAnsi" w:cstheme="minorHAnsi"/>
          <w:b/>
          <w:sz w:val="20"/>
          <w:szCs w:val="20"/>
        </w:rPr>
        <w:t>Improve the provision of outdoor learning and increase physical activity of all children to improve children’s physical and mental health</w:t>
      </w:r>
    </w:p>
    <w:p w14:paraId="30E6E1E4" w14:textId="77777777" w:rsidR="004921E5" w:rsidRPr="004921E5" w:rsidRDefault="004921E5" w:rsidP="004921E5">
      <w:pPr>
        <w:ind w:left="-142" w:right="544"/>
        <w:rPr>
          <w:rFonts w:asciiTheme="minorHAnsi" w:hAnsiTheme="minorHAnsi" w:cstheme="minorHAnsi"/>
          <w:sz w:val="20"/>
          <w:szCs w:val="20"/>
          <w:u w:val="single"/>
        </w:rPr>
      </w:pPr>
    </w:p>
    <w:p w14:paraId="2474B66E" w14:textId="58BDBE97" w:rsidR="004921E5" w:rsidRPr="005B3D7E" w:rsidRDefault="004921E5" w:rsidP="004921E5">
      <w:pPr>
        <w:ind w:left="-142" w:right="544"/>
        <w:rPr>
          <w:rFonts w:asciiTheme="minorHAnsi" w:hAnsiTheme="minorHAnsi" w:cstheme="minorHAnsi"/>
          <w:sz w:val="20"/>
          <w:szCs w:val="20"/>
          <w:u w:val="single"/>
        </w:rPr>
      </w:pPr>
      <w:r w:rsidRPr="004921E5">
        <w:rPr>
          <w:rFonts w:asciiTheme="minorHAnsi" w:hAnsiTheme="minorHAnsi" w:cstheme="minorHAnsi"/>
          <w:sz w:val="20"/>
          <w:szCs w:val="20"/>
          <w:u w:val="single"/>
        </w:rPr>
        <w:t>Success Criteria (RAG Rated)</w:t>
      </w:r>
    </w:p>
    <w:p w14:paraId="0245833F" w14:textId="3FC8B9F0" w:rsidR="00EA0903" w:rsidRPr="005B3D7E" w:rsidRDefault="00EA0903" w:rsidP="004921E5">
      <w:pPr>
        <w:ind w:left="-142" w:right="544"/>
        <w:rPr>
          <w:rFonts w:asciiTheme="minorHAnsi" w:hAnsiTheme="minorHAnsi" w:cstheme="minorHAnsi"/>
          <w:sz w:val="20"/>
          <w:szCs w:val="20"/>
        </w:rPr>
      </w:pPr>
    </w:p>
    <w:p w14:paraId="469CD49B"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All groups of learners receive specific and targeted support </w:t>
      </w:r>
    </w:p>
    <w:p w14:paraId="0995105C"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All learners and staff have access to wellbeing support and resources </w:t>
      </w:r>
    </w:p>
    <w:p w14:paraId="36A148ED"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All vulnerable learners receive enhanced support with blended learning offer and especially the provision of ICT</w:t>
      </w:r>
    </w:p>
    <w:p w14:paraId="64778C14" w14:textId="68021D4D"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Improved links/relationships between school and home </w:t>
      </w:r>
    </w:p>
    <w:p w14:paraId="2BDF1F64"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Most pupils completing home based tasks (reading, spelling, times tables, homework/distance learning tasks) on a regular basis</w:t>
      </w:r>
    </w:p>
    <w:p w14:paraId="6D189DC9" w14:textId="29C3FAAC"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Feedback from parents in questionnaires demonstrates positive responses about support for pupils and parents re. home learning</w:t>
      </w:r>
    </w:p>
    <w:p w14:paraId="5945CF41"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Staff access regional professional learning for ALN and wellbeing and equity</w:t>
      </w:r>
    </w:p>
    <w:p w14:paraId="129212EB" w14:textId="5E2C0A60"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All learner’s wellbeing benefitting from enhanced outdoor learning provision </w:t>
      </w:r>
    </w:p>
    <w:p w14:paraId="475D0640"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Effective use of outdoor provision will be evident in Learning Walks </w:t>
      </w:r>
    </w:p>
    <w:p w14:paraId="56C5AD40"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Improved outdoor learning environment with better equipment.</w:t>
      </w:r>
    </w:p>
    <w:p w14:paraId="78944E95" w14:textId="77777777" w:rsidR="00EA0903" w:rsidRPr="00CB0E8B" w:rsidRDefault="00EA0903" w:rsidP="00EA0903">
      <w:pPr>
        <w:ind w:left="-142" w:right="544"/>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Increased use of the outdoor learning environment by all pupils- listening to learners</w:t>
      </w:r>
    </w:p>
    <w:p w14:paraId="44549A68" w14:textId="6C979E44" w:rsidR="00EA0903" w:rsidRPr="004921E5" w:rsidRDefault="00EA0903" w:rsidP="00EA0903">
      <w:pPr>
        <w:ind w:left="-142" w:right="544"/>
        <w:rPr>
          <w:rFonts w:asciiTheme="minorHAnsi" w:hAnsiTheme="minorHAnsi" w:cstheme="minorHAnsi"/>
          <w:sz w:val="20"/>
          <w:szCs w:val="20"/>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Evidence in planning scrutiny of planned activities in the outdoor environment.</w:t>
      </w:r>
    </w:p>
    <w:p w14:paraId="3AC408D0" w14:textId="77777777" w:rsidR="00EA0903" w:rsidRPr="004921E5" w:rsidRDefault="00EA0903" w:rsidP="004921E5">
      <w:pPr>
        <w:ind w:left="720"/>
        <w:rPr>
          <w:rFonts w:asciiTheme="minorHAnsi" w:eastAsia="Comic Sans MS" w:hAnsiTheme="minorHAnsi" w:cstheme="minorHAnsi"/>
          <w:color w:val="000000"/>
          <w:sz w:val="20"/>
          <w:szCs w:val="20"/>
          <w:highlight w:val="yellow"/>
          <w:lang w:eastAsia="en-GB"/>
        </w:rPr>
      </w:pPr>
    </w:p>
    <w:p w14:paraId="4ADD367A" w14:textId="418132D8" w:rsidR="00EA0903" w:rsidRPr="005B3D7E" w:rsidRDefault="004921E5" w:rsidP="00877726">
      <w:pPr>
        <w:ind w:left="-142"/>
        <w:rPr>
          <w:rFonts w:asciiTheme="minorHAnsi" w:eastAsia="Comic Sans MS" w:hAnsiTheme="minorHAnsi" w:cstheme="minorHAnsi"/>
          <w:color w:val="000000"/>
          <w:sz w:val="20"/>
          <w:szCs w:val="20"/>
          <w:u w:val="single"/>
          <w:lang w:eastAsia="en-GB"/>
        </w:rPr>
      </w:pPr>
      <w:r w:rsidRPr="004921E5">
        <w:rPr>
          <w:rFonts w:asciiTheme="minorHAnsi" w:eastAsia="Comic Sans MS" w:hAnsiTheme="minorHAnsi" w:cstheme="minorHAnsi"/>
          <w:color w:val="000000"/>
          <w:sz w:val="20"/>
          <w:szCs w:val="20"/>
          <w:u w:val="single"/>
          <w:lang w:eastAsia="en-GB"/>
        </w:rPr>
        <w:t>Commentary</w:t>
      </w:r>
    </w:p>
    <w:p w14:paraId="1488715F" w14:textId="77777777" w:rsidR="00877726" w:rsidRPr="004921E5" w:rsidRDefault="00877726" w:rsidP="00877726">
      <w:pPr>
        <w:ind w:left="-142"/>
        <w:rPr>
          <w:rFonts w:asciiTheme="minorHAnsi" w:eastAsia="Comic Sans MS" w:hAnsiTheme="minorHAnsi" w:cstheme="minorHAnsi"/>
          <w:color w:val="000000"/>
          <w:sz w:val="20"/>
          <w:szCs w:val="20"/>
          <w:u w:val="single"/>
          <w:lang w:eastAsia="en-GB"/>
        </w:rPr>
      </w:pPr>
    </w:p>
    <w:p w14:paraId="3AF101A6"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ALN Bill</w:t>
      </w:r>
    </w:p>
    <w:p w14:paraId="4AD91BF0"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We have edited our ALN register and now have two registers running side by side </w:t>
      </w:r>
    </w:p>
    <w:p w14:paraId="0611AFD7"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One for our year 2 and year 6 pupils who have been on the register for a long period of time - this register includes the titles school action school action + and statement </w:t>
      </w:r>
    </w:p>
    <w:p w14:paraId="6F9382ED"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We only have 4 pupils on our register who are currently on school action. </w:t>
      </w:r>
    </w:p>
    <w:p w14:paraId="0912A44E" w14:textId="77777777" w:rsidR="00877726" w:rsidRPr="005B3D7E" w:rsidRDefault="00877726" w:rsidP="00877726">
      <w:pPr>
        <w:rPr>
          <w:rFonts w:asciiTheme="minorHAnsi" w:hAnsiTheme="minorHAnsi" w:cstheme="minorHAnsi"/>
          <w:sz w:val="20"/>
          <w:szCs w:val="20"/>
        </w:rPr>
      </w:pPr>
    </w:p>
    <w:p w14:paraId="2B35EE86"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We have used the new term register for our N1/N2, year 1, year 3 and year 5 pupils. Universal, targeted, specialist, multi-agency  </w:t>
      </w:r>
    </w:p>
    <w:p w14:paraId="4F0C4845"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We have one pupil in nursery that is likely to have an IDP on the new system, but the school is in the process of gathering more evidence for this as he is a nursery pupil</w:t>
      </w:r>
    </w:p>
    <w:p w14:paraId="253D64BF" w14:textId="77777777" w:rsidR="00877726" w:rsidRPr="005B3D7E" w:rsidRDefault="00877726" w:rsidP="00877726">
      <w:pPr>
        <w:rPr>
          <w:rFonts w:asciiTheme="minorHAnsi" w:hAnsiTheme="minorHAnsi" w:cstheme="minorHAnsi"/>
          <w:sz w:val="20"/>
          <w:szCs w:val="20"/>
        </w:rPr>
      </w:pPr>
    </w:p>
    <w:p w14:paraId="3F4EB985"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We have an overview of the provisions we use in the school which we have listed under the new headings; universal, targeted, specialist and multi-agency</w:t>
      </w:r>
    </w:p>
    <w:p w14:paraId="4A2FFDC1"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Provisions are tracked and reviewed on </w:t>
      </w:r>
      <w:proofErr w:type="spellStart"/>
      <w:r w:rsidRPr="005B3D7E">
        <w:rPr>
          <w:rFonts w:asciiTheme="minorHAnsi" w:hAnsiTheme="minorHAnsi" w:cstheme="minorHAnsi"/>
          <w:sz w:val="20"/>
          <w:szCs w:val="20"/>
        </w:rPr>
        <w:t>edukey</w:t>
      </w:r>
      <w:proofErr w:type="spellEnd"/>
      <w:r w:rsidRPr="005B3D7E">
        <w:rPr>
          <w:rFonts w:asciiTheme="minorHAnsi" w:hAnsiTheme="minorHAnsi" w:cstheme="minorHAnsi"/>
          <w:sz w:val="20"/>
          <w:szCs w:val="20"/>
        </w:rPr>
        <w:t xml:space="preserve"> </w:t>
      </w:r>
    </w:p>
    <w:p w14:paraId="2E26B82B"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Pupils’ attainment and targets are tracked using </w:t>
      </w:r>
      <w:proofErr w:type="spellStart"/>
      <w:r w:rsidRPr="005B3D7E">
        <w:rPr>
          <w:rFonts w:asciiTheme="minorHAnsi" w:hAnsiTheme="minorHAnsi" w:cstheme="minorHAnsi"/>
          <w:sz w:val="20"/>
          <w:szCs w:val="20"/>
        </w:rPr>
        <w:t>edukey</w:t>
      </w:r>
      <w:proofErr w:type="spellEnd"/>
      <w:r w:rsidRPr="005B3D7E">
        <w:rPr>
          <w:rFonts w:asciiTheme="minorHAnsi" w:hAnsiTheme="minorHAnsi" w:cstheme="minorHAnsi"/>
          <w:sz w:val="20"/>
          <w:szCs w:val="20"/>
        </w:rPr>
        <w:t xml:space="preserve"> </w:t>
      </w:r>
    </w:p>
    <w:p w14:paraId="1E742868" w14:textId="77777777" w:rsidR="00877726" w:rsidRPr="005B3D7E" w:rsidRDefault="00877726" w:rsidP="00877726">
      <w:pPr>
        <w:rPr>
          <w:rFonts w:asciiTheme="minorHAnsi" w:hAnsiTheme="minorHAnsi" w:cstheme="minorHAnsi"/>
          <w:sz w:val="20"/>
          <w:szCs w:val="20"/>
        </w:rPr>
      </w:pPr>
      <w:proofErr w:type="spellStart"/>
      <w:r w:rsidRPr="005B3D7E">
        <w:rPr>
          <w:rFonts w:asciiTheme="minorHAnsi" w:hAnsiTheme="minorHAnsi" w:cstheme="minorHAnsi"/>
          <w:sz w:val="20"/>
          <w:szCs w:val="20"/>
        </w:rPr>
        <w:t>ALNco</w:t>
      </w:r>
      <w:proofErr w:type="spellEnd"/>
      <w:r w:rsidRPr="005B3D7E">
        <w:rPr>
          <w:rFonts w:asciiTheme="minorHAnsi" w:hAnsiTheme="minorHAnsi" w:cstheme="minorHAnsi"/>
          <w:sz w:val="20"/>
          <w:szCs w:val="20"/>
        </w:rPr>
        <w:t xml:space="preserve"> regularly monitors provisions - learning walks, talking to staff, analysing </w:t>
      </w:r>
      <w:proofErr w:type="gramStart"/>
      <w:r w:rsidRPr="005B3D7E">
        <w:rPr>
          <w:rFonts w:asciiTheme="minorHAnsi" w:hAnsiTheme="minorHAnsi" w:cstheme="minorHAnsi"/>
          <w:sz w:val="20"/>
          <w:szCs w:val="20"/>
        </w:rPr>
        <w:t>data</w:t>
      </w:r>
      <w:proofErr w:type="gramEnd"/>
      <w:r w:rsidRPr="005B3D7E">
        <w:rPr>
          <w:rFonts w:asciiTheme="minorHAnsi" w:hAnsiTheme="minorHAnsi" w:cstheme="minorHAnsi"/>
          <w:sz w:val="20"/>
          <w:szCs w:val="20"/>
        </w:rPr>
        <w:t xml:space="preserve"> and listening to learners. </w:t>
      </w:r>
    </w:p>
    <w:p w14:paraId="693EEF00" w14:textId="77777777" w:rsidR="00877726" w:rsidRPr="005B3D7E" w:rsidRDefault="00877726" w:rsidP="00877726">
      <w:pPr>
        <w:rPr>
          <w:rFonts w:asciiTheme="minorHAnsi" w:hAnsiTheme="minorHAnsi" w:cstheme="minorHAnsi"/>
          <w:sz w:val="20"/>
          <w:szCs w:val="20"/>
        </w:rPr>
      </w:pPr>
    </w:p>
    <w:p w14:paraId="2E63CF4F" w14:textId="77777777" w:rsidR="00877726" w:rsidRPr="005B3D7E" w:rsidRDefault="00877726" w:rsidP="00877726">
      <w:pPr>
        <w:rPr>
          <w:rFonts w:asciiTheme="minorHAnsi" w:hAnsiTheme="minorHAnsi" w:cstheme="minorHAnsi"/>
          <w:sz w:val="20"/>
          <w:szCs w:val="20"/>
        </w:rPr>
      </w:pPr>
      <w:proofErr w:type="spellStart"/>
      <w:r w:rsidRPr="005B3D7E">
        <w:rPr>
          <w:rFonts w:asciiTheme="minorHAnsi" w:hAnsiTheme="minorHAnsi" w:cstheme="minorHAnsi"/>
          <w:sz w:val="20"/>
          <w:szCs w:val="20"/>
        </w:rPr>
        <w:t>ALNco</w:t>
      </w:r>
      <w:proofErr w:type="spellEnd"/>
      <w:r w:rsidRPr="005B3D7E">
        <w:rPr>
          <w:rFonts w:asciiTheme="minorHAnsi" w:hAnsiTheme="minorHAnsi" w:cstheme="minorHAnsi"/>
          <w:sz w:val="20"/>
          <w:szCs w:val="20"/>
        </w:rPr>
        <w:t xml:space="preserve"> has attended training on writing effective outcomes for IDP and has attended cluster moderation of IDP and OPP </w:t>
      </w:r>
    </w:p>
    <w:p w14:paraId="4614CA4A" w14:textId="77777777" w:rsidR="00877726" w:rsidRPr="005B3D7E" w:rsidRDefault="00877726" w:rsidP="00877726">
      <w:pPr>
        <w:rPr>
          <w:rFonts w:asciiTheme="minorHAnsi" w:hAnsiTheme="minorHAnsi" w:cstheme="minorHAnsi"/>
          <w:sz w:val="20"/>
          <w:szCs w:val="20"/>
        </w:rPr>
      </w:pPr>
      <w:proofErr w:type="spellStart"/>
      <w:r w:rsidRPr="005B3D7E">
        <w:rPr>
          <w:rFonts w:asciiTheme="minorHAnsi" w:hAnsiTheme="minorHAnsi" w:cstheme="minorHAnsi"/>
          <w:sz w:val="20"/>
          <w:szCs w:val="20"/>
        </w:rPr>
        <w:t>ALNco</w:t>
      </w:r>
      <w:proofErr w:type="spellEnd"/>
      <w:r w:rsidRPr="005B3D7E">
        <w:rPr>
          <w:rFonts w:asciiTheme="minorHAnsi" w:hAnsiTheme="minorHAnsi" w:cstheme="minorHAnsi"/>
          <w:sz w:val="20"/>
          <w:szCs w:val="20"/>
        </w:rPr>
        <w:t xml:space="preserve"> has completed online training for new code and attends drop-in sessions for Q&amp;A</w:t>
      </w:r>
    </w:p>
    <w:p w14:paraId="26A14264" w14:textId="77777777" w:rsidR="00877726" w:rsidRPr="005B3D7E" w:rsidRDefault="00877726" w:rsidP="00877726">
      <w:pPr>
        <w:rPr>
          <w:rFonts w:asciiTheme="minorHAnsi" w:hAnsiTheme="minorHAnsi" w:cstheme="minorHAnsi"/>
          <w:sz w:val="20"/>
          <w:szCs w:val="20"/>
        </w:rPr>
      </w:pPr>
    </w:p>
    <w:p w14:paraId="137CB113"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All staff have completed the online training for the new ALN code on </w:t>
      </w:r>
      <w:proofErr w:type="spellStart"/>
      <w:r w:rsidRPr="005B3D7E">
        <w:rPr>
          <w:rFonts w:asciiTheme="minorHAnsi" w:hAnsiTheme="minorHAnsi" w:cstheme="minorHAnsi"/>
          <w:sz w:val="20"/>
          <w:szCs w:val="20"/>
        </w:rPr>
        <w:t>hwb</w:t>
      </w:r>
      <w:proofErr w:type="spellEnd"/>
    </w:p>
    <w:p w14:paraId="31A1E8F7"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We are an autism aware school and all staff and pupils revisit training annually </w:t>
      </w:r>
    </w:p>
    <w:p w14:paraId="2B731503" w14:textId="77777777" w:rsidR="00877726" w:rsidRPr="005B3D7E" w:rsidRDefault="00877726" w:rsidP="00877726">
      <w:pPr>
        <w:rPr>
          <w:rFonts w:asciiTheme="minorHAnsi" w:hAnsiTheme="minorHAnsi" w:cstheme="minorHAnsi"/>
          <w:sz w:val="20"/>
          <w:szCs w:val="20"/>
        </w:rPr>
      </w:pPr>
    </w:p>
    <w:p w14:paraId="78F9E04A"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lastRenderedPageBreak/>
        <w:t xml:space="preserve">All pupils receiving intervention have OPP that is regularly updated by the class teacher and </w:t>
      </w:r>
      <w:proofErr w:type="spellStart"/>
      <w:r w:rsidRPr="005B3D7E">
        <w:rPr>
          <w:rFonts w:asciiTheme="minorHAnsi" w:hAnsiTheme="minorHAnsi" w:cstheme="minorHAnsi"/>
          <w:sz w:val="20"/>
          <w:szCs w:val="20"/>
        </w:rPr>
        <w:t>ALNco</w:t>
      </w:r>
      <w:proofErr w:type="spellEnd"/>
      <w:r w:rsidRPr="005B3D7E">
        <w:rPr>
          <w:rFonts w:asciiTheme="minorHAnsi" w:hAnsiTheme="minorHAnsi" w:cstheme="minorHAnsi"/>
          <w:sz w:val="20"/>
          <w:szCs w:val="20"/>
        </w:rPr>
        <w:t xml:space="preserve">. Evidence to support OPP is collected through Helen Anderson and associate’s resources </w:t>
      </w:r>
      <w:proofErr w:type="spellStart"/>
      <w:r w:rsidRPr="005B3D7E">
        <w:rPr>
          <w:rFonts w:asciiTheme="minorHAnsi" w:hAnsiTheme="minorHAnsi" w:cstheme="minorHAnsi"/>
          <w:sz w:val="20"/>
          <w:szCs w:val="20"/>
        </w:rPr>
        <w:t>e.g</w:t>
      </w:r>
      <w:proofErr w:type="spellEnd"/>
      <w:r w:rsidRPr="005B3D7E">
        <w:rPr>
          <w:rFonts w:asciiTheme="minorHAnsi" w:hAnsiTheme="minorHAnsi" w:cstheme="minorHAnsi"/>
          <w:sz w:val="20"/>
          <w:szCs w:val="20"/>
        </w:rPr>
        <w:t xml:space="preserve"> good day bad day, family circles/friendship circles, etc </w:t>
      </w:r>
    </w:p>
    <w:p w14:paraId="251E6CAC" w14:textId="77777777" w:rsidR="00877726" w:rsidRPr="005B3D7E" w:rsidRDefault="00877726" w:rsidP="00877726">
      <w:pPr>
        <w:rPr>
          <w:rFonts w:asciiTheme="minorHAnsi" w:hAnsiTheme="minorHAnsi" w:cstheme="minorHAnsi"/>
          <w:sz w:val="20"/>
          <w:szCs w:val="20"/>
        </w:rPr>
      </w:pPr>
    </w:p>
    <w:p w14:paraId="13386095" w14:textId="1B3BCAA5" w:rsidR="004921E5"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Letters to parents of children with SEN have been sent out to explain the new ALN system</w:t>
      </w:r>
    </w:p>
    <w:p w14:paraId="75D23207" w14:textId="2EE017F8" w:rsidR="00EA0903" w:rsidRPr="005B3D7E" w:rsidRDefault="00EA0903">
      <w:pPr>
        <w:rPr>
          <w:rFonts w:asciiTheme="minorHAnsi" w:hAnsiTheme="minorHAnsi" w:cstheme="minorHAnsi"/>
          <w:sz w:val="20"/>
          <w:szCs w:val="20"/>
        </w:rPr>
      </w:pPr>
    </w:p>
    <w:p w14:paraId="6A3B977C" w14:textId="77777777" w:rsidR="00877726" w:rsidRPr="005B3D7E" w:rsidRDefault="00877726" w:rsidP="00877726">
      <w:pPr>
        <w:rPr>
          <w:rFonts w:asciiTheme="minorHAnsi" w:hAnsiTheme="minorHAnsi" w:cstheme="minorHAnsi"/>
          <w:sz w:val="20"/>
          <w:szCs w:val="20"/>
        </w:rPr>
      </w:pPr>
    </w:p>
    <w:p w14:paraId="0B2F6A8F"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ALN Summer data</w:t>
      </w:r>
    </w:p>
    <w:p w14:paraId="3517A2C0"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Provision </w:t>
      </w:r>
      <w:r w:rsidRPr="005B3D7E">
        <w:rPr>
          <w:rFonts w:asciiTheme="minorHAnsi" w:hAnsiTheme="minorHAnsi" w:cstheme="minorHAnsi"/>
          <w:sz w:val="20"/>
          <w:szCs w:val="20"/>
        </w:rPr>
        <w:tab/>
        <w:t xml:space="preserve">Number of pupils </w:t>
      </w:r>
      <w:r w:rsidRPr="005B3D7E">
        <w:rPr>
          <w:rFonts w:asciiTheme="minorHAnsi" w:hAnsiTheme="minorHAnsi" w:cstheme="minorHAnsi"/>
          <w:sz w:val="20"/>
          <w:szCs w:val="20"/>
        </w:rPr>
        <w:tab/>
        <w:t xml:space="preserve">% of pupils making expected or above progress </w:t>
      </w:r>
    </w:p>
    <w:p w14:paraId="66CB7F6E" w14:textId="1FEDBBB1"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Reading D3</w:t>
      </w:r>
      <w:r w:rsidRPr="005B3D7E">
        <w:rPr>
          <w:rFonts w:asciiTheme="minorHAnsi" w:hAnsiTheme="minorHAnsi" w:cstheme="minorHAnsi"/>
          <w:sz w:val="20"/>
          <w:szCs w:val="20"/>
        </w:rPr>
        <w:tab/>
        <w:t>15</w:t>
      </w:r>
      <w:r w:rsidRPr="005B3D7E">
        <w:rPr>
          <w:rFonts w:asciiTheme="minorHAnsi" w:hAnsiTheme="minorHAnsi" w:cstheme="minorHAnsi"/>
          <w:sz w:val="20"/>
          <w:szCs w:val="20"/>
        </w:rPr>
        <w:tab/>
      </w:r>
      <w:r w:rsidR="00FF4967" w:rsidRPr="005B3D7E">
        <w:rPr>
          <w:rFonts w:asciiTheme="minorHAnsi" w:hAnsiTheme="minorHAnsi" w:cstheme="minorHAnsi"/>
          <w:sz w:val="20"/>
          <w:szCs w:val="20"/>
        </w:rPr>
        <w:t xml:space="preserve">                        </w:t>
      </w:r>
      <w:r w:rsidRPr="005B3D7E">
        <w:rPr>
          <w:rFonts w:asciiTheme="minorHAnsi" w:hAnsiTheme="minorHAnsi" w:cstheme="minorHAnsi"/>
          <w:sz w:val="20"/>
          <w:szCs w:val="20"/>
        </w:rPr>
        <w:t>100%</w:t>
      </w:r>
    </w:p>
    <w:p w14:paraId="27E49D71" w14:textId="3656BF30"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Reading D4</w:t>
      </w:r>
      <w:r w:rsidRPr="005B3D7E">
        <w:rPr>
          <w:rFonts w:asciiTheme="minorHAnsi" w:hAnsiTheme="minorHAnsi" w:cstheme="minorHAnsi"/>
          <w:sz w:val="20"/>
          <w:szCs w:val="20"/>
        </w:rPr>
        <w:tab/>
        <w:t>8</w:t>
      </w:r>
      <w:r w:rsidRPr="005B3D7E">
        <w:rPr>
          <w:rFonts w:asciiTheme="minorHAnsi" w:hAnsiTheme="minorHAnsi" w:cstheme="minorHAnsi"/>
          <w:sz w:val="20"/>
          <w:szCs w:val="20"/>
        </w:rPr>
        <w:tab/>
      </w:r>
      <w:r w:rsidR="00FF4967" w:rsidRPr="005B3D7E">
        <w:rPr>
          <w:rFonts w:asciiTheme="minorHAnsi" w:hAnsiTheme="minorHAnsi" w:cstheme="minorHAnsi"/>
          <w:sz w:val="20"/>
          <w:szCs w:val="20"/>
        </w:rPr>
        <w:t xml:space="preserve">                        </w:t>
      </w:r>
      <w:r w:rsidRPr="005B3D7E">
        <w:rPr>
          <w:rFonts w:asciiTheme="minorHAnsi" w:hAnsiTheme="minorHAnsi" w:cstheme="minorHAnsi"/>
          <w:sz w:val="20"/>
          <w:szCs w:val="20"/>
        </w:rPr>
        <w:t>100%</w:t>
      </w:r>
    </w:p>
    <w:p w14:paraId="0878C2E8" w14:textId="586AC08E"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Thrive </w:t>
      </w:r>
      <w:r w:rsidR="00FF4967" w:rsidRPr="005B3D7E">
        <w:rPr>
          <w:rFonts w:asciiTheme="minorHAnsi" w:hAnsiTheme="minorHAnsi" w:cstheme="minorHAnsi"/>
          <w:sz w:val="20"/>
          <w:szCs w:val="20"/>
        </w:rPr>
        <w:t xml:space="preserve">  </w:t>
      </w:r>
      <w:r w:rsidRPr="005B3D7E">
        <w:rPr>
          <w:rFonts w:asciiTheme="minorHAnsi" w:hAnsiTheme="minorHAnsi" w:cstheme="minorHAnsi"/>
          <w:sz w:val="20"/>
          <w:szCs w:val="20"/>
        </w:rPr>
        <w:tab/>
      </w:r>
      <w:r w:rsidR="00DC3FFE" w:rsidRPr="005B3D7E">
        <w:rPr>
          <w:rFonts w:asciiTheme="minorHAnsi" w:hAnsiTheme="minorHAnsi" w:cstheme="minorHAnsi"/>
          <w:sz w:val="20"/>
          <w:szCs w:val="20"/>
        </w:rPr>
        <w:t xml:space="preserve">                </w:t>
      </w:r>
      <w:r w:rsidRPr="005B3D7E">
        <w:rPr>
          <w:rFonts w:asciiTheme="minorHAnsi" w:hAnsiTheme="minorHAnsi" w:cstheme="minorHAnsi"/>
          <w:sz w:val="20"/>
          <w:szCs w:val="20"/>
        </w:rPr>
        <w:t>7</w:t>
      </w:r>
      <w:r w:rsidRPr="005B3D7E">
        <w:rPr>
          <w:rFonts w:asciiTheme="minorHAnsi" w:hAnsiTheme="minorHAnsi" w:cstheme="minorHAnsi"/>
          <w:sz w:val="20"/>
          <w:szCs w:val="20"/>
        </w:rPr>
        <w:tab/>
      </w:r>
      <w:r w:rsidR="00FF4967" w:rsidRPr="005B3D7E">
        <w:rPr>
          <w:rFonts w:asciiTheme="minorHAnsi" w:hAnsiTheme="minorHAnsi" w:cstheme="minorHAnsi"/>
          <w:sz w:val="20"/>
          <w:szCs w:val="20"/>
        </w:rPr>
        <w:t xml:space="preserve">                        </w:t>
      </w:r>
      <w:r w:rsidRPr="005B3D7E">
        <w:rPr>
          <w:rFonts w:asciiTheme="minorHAnsi" w:hAnsiTheme="minorHAnsi" w:cstheme="minorHAnsi"/>
          <w:sz w:val="20"/>
          <w:szCs w:val="20"/>
        </w:rPr>
        <w:t>100%</w:t>
      </w:r>
    </w:p>
    <w:p w14:paraId="1BDA035E"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Spelling intervention D3</w:t>
      </w:r>
      <w:r w:rsidRPr="005B3D7E">
        <w:rPr>
          <w:rFonts w:asciiTheme="minorHAnsi" w:hAnsiTheme="minorHAnsi" w:cstheme="minorHAnsi"/>
          <w:sz w:val="20"/>
          <w:szCs w:val="20"/>
        </w:rPr>
        <w:tab/>
        <w:t>15</w:t>
      </w:r>
      <w:r w:rsidRPr="005B3D7E">
        <w:rPr>
          <w:rFonts w:asciiTheme="minorHAnsi" w:hAnsiTheme="minorHAnsi" w:cstheme="minorHAnsi"/>
          <w:sz w:val="20"/>
          <w:szCs w:val="20"/>
        </w:rPr>
        <w:tab/>
        <w:t>80%</w:t>
      </w:r>
    </w:p>
    <w:p w14:paraId="15BFF2C2"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Spelling intervention D4</w:t>
      </w:r>
      <w:r w:rsidRPr="005B3D7E">
        <w:rPr>
          <w:rFonts w:asciiTheme="minorHAnsi" w:hAnsiTheme="minorHAnsi" w:cstheme="minorHAnsi"/>
          <w:sz w:val="20"/>
          <w:szCs w:val="20"/>
        </w:rPr>
        <w:tab/>
        <w:t>8</w:t>
      </w:r>
      <w:r w:rsidRPr="005B3D7E">
        <w:rPr>
          <w:rFonts w:asciiTheme="minorHAnsi" w:hAnsiTheme="minorHAnsi" w:cstheme="minorHAnsi"/>
          <w:sz w:val="20"/>
          <w:szCs w:val="20"/>
        </w:rPr>
        <w:tab/>
        <w:t>25%</w:t>
      </w:r>
    </w:p>
    <w:p w14:paraId="7FD0CC7F" w14:textId="77777777" w:rsidR="00877726" w:rsidRPr="005B3D7E" w:rsidRDefault="00877726" w:rsidP="00877726">
      <w:pPr>
        <w:rPr>
          <w:rFonts w:asciiTheme="minorHAnsi" w:hAnsiTheme="minorHAnsi" w:cstheme="minorHAnsi"/>
          <w:sz w:val="20"/>
          <w:szCs w:val="20"/>
        </w:rPr>
      </w:pPr>
    </w:p>
    <w:p w14:paraId="0842240B"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The children identified as not making progress have had had below 65% attendance for the term or have been struggling with social and emotional difficulties. Children not making expected progress have been identified in TA tracking data and specific interventions have been planned for autumn Term 2022.</w:t>
      </w:r>
    </w:p>
    <w:p w14:paraId="6C6D6FDE"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CLA </w:t>
      </w:r>
    </w:p>
    <w:p w14:paraId="3D69887E"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 HT has attended all CLA training and relevant meetings. All CLA children needs identified on provision map and receiving Thrive intervention. No concerns re CLA children and provision </w:t>
      </w:r>
      <w:proofErr w:type="gramStart"/>
      <w:r w:rsidRPr="005B3D7E">
        <w:rPr>
          <w:rFonts w:asciiTheme="minorHAnsi" w:hAnsiTheme="minorHAnsi" w:cstheme="minorHAnsi"/>
          <w:sz w:val="20"/>
          <w:szCs w:val="20"/>
        </w:rPr>
        <w:t>is</w:t>
      </w:r>
      <w:proofErr w:type="gramEnd"/>
      <w:r w:rsidRPr="005B3D7E">
        <w:rPr>
          <w:rFonts w:asciiTheme="minorHAnsi" w:hAnsiTheme="minorHAnsi" w:cstheme="minorHAnsi"/>
          <w:sz w:val="20"/>
          <w:szCs w:val="20"/>
        </w:rPr>
        <w:t xml:space="preserve"> meeting their needs as all CLA pupils are making good progress. </w:t>
      </w:r>
    </w:p>
    <w:p w14:paraId="14A61288"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FSM</w:t>
      </w:r>
    </w:p>
    <w:p w14:paraId="4221AD32"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2 FSM children did not make the expected progress in spelling intervention. All other FSM children receiving intervention made good progress</w:t>
      </w:r>
    </w:p>
    <w:p w14:paraId="20FE1D13"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SEAL</w:t>
      </w:r>
    </w:p>
    <w:p w14:paraId="4FAE276F"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All classes continue to plan and deliver SEAL and circle time sessions as noted in planning scrutiny. All staff are delivering Thrive where appropriate across the school.</w:t>
      </w:r>
    </w:p>
    <w:p w14:paraId="672BBCBE"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Pupil questionnaire data</w:t>
      </w:r>
    </w:p>
    <w:p w14:paraId="13F4A2B0"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Information from pupil questionnaires is analysed. Happen survey completed and priorities identified – built into wellbeing plan</w:t>
      </w:r>
    </w:p>
    <w:p w14:paraId="2B11EF5D"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Parental engagement and support</w:t>
      </w:r>
    </w:p>
    <w:p w14:paraId="6A1889D1"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Parents are updated regularly via emails, </w:t>
      </w:r>
      <w:proofErr w:type="gramStart"/>
      <w:r w:rsidRPr="005B3D7E">
        <w:rPr>
          <w:rFonts w:asciiTheme="minorHAnsi" w:hAnsiTheme="minorHAnsi" w:cstheme="minorHAnsi"/>
          <w:sz w:val="20"/>
          <w:szCs w:val="20"/>
        </w:rPr>
        <w:t>texts</w:t>
      </w:r>
      <w:proofErr w:type="gramEnd"/>
      <w:r w:rsidRPr="005B3D7E">
        <w:rPr>
          <w:rFonts w:asciiTheme="minorHAnsi" w:hAnsiTheme="minorHAnsi" w:cstheme="minorHAnsi"/>
          <w:sz w:val="20"/>
          <w:szCs w:val="20"/>
        </w:rPr>
        <w:t xml:space="preserve"> and updated website. 53% of pupils are regularly completing homework online. Parental questionnaire showed positive responses to all questions (see results of questionnaire- presented to governors on 15th Nov) Pupil questionnaire showed positive responses to all questions (see results of questionnaire- presented to governors on 15th Nov) In PTCs expectations re. homework and support were clearly explained which resulted in some 1:1 support for parents walking through accessing homework etc and identified those children who </w:t>
      </w:r>
      <w:proofErr w:type="gramStart"/>
      <w:r w:rsidRPr="005B3D7E">
        <w:rPr>
          <w:rFonts w:asciiTheme="minorHAnsi" w:hAnsiTheme="minorHAnsi" w:cstheme="minorHAnsi"/>
          <w:sz w:val="20"/>
          <w:szCs w:val="20"/>
        </w:rPr>
        <w:t>were in need of</w:t>
      </w:r>
      <w:proofErr w:type="gramEnd"/>
      <w:r w:rsidRPr="005B3D7E">
        <w:rPr>
          <w:rFonts w:asciiTheme="minorHAnsi" w:hAnsiTheme="minorHAnsi" w:cstheme="minorHAnsi"/>
          <w:sz w:val="20"/>
          <w:szCs w:val="20"/>
        </w:rPr>
        <w:t xml:space="preserve"> support at home for emotional wellbeing – JAFF referrals and EBSA training attended by HT and put into practice. 100% uptake on telephone PTC in Autumn and Spring Term. New Pupil progress meetings to be established in Autumn Term – in person and with pupil</w:t>
      </w:r>
    </w:p>
    <w:p w14:paraId="4A6BF842"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IT support and loans</w:t>
      </w:r>
    </w:p>
    <w:p w14:paraId="2B1FD3F2"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Pupils continue to access chrome books and </w:t>
      </w:r>
      <w:proofErr w:type="spellStart"/>
      <w:r w:rsidRPr="005B3D7E">
        <w:rPr>
          <w:rFonts w:asciiTheme="minorHAnsi" w:hAnsiTheme="minorHAnsi" w:cstheme="minorHAnsi"/>
          <w:sz w:val="20"/>
          <w:szCs w:val="20"/>
        </w:rPr>
        <w:t>ipads</w:t>
      </w:r>
      <w:proofErr w:type="spellEnd"/>
      <w:r w:rsidRPr="005B3D7E">
        <w:rPr>
          <w:rFonts w:asciiTheme="minorHAnsi" w:hAnsiTheme="minorHAnsi" w:cstheme="minorHAnsi"/>
          <w:sz w:val="20"/>
          <w:szCs w:val="20"/>
        </w:rPr>
        <w:t xml:space="preserve"> through a loan system. Regular updates to support blended learning </w:t>
      </w:r>
      <w:proofErr w:type="gramStart"/>
      <w:r w:rsidRPr="005B3D7E">
        <w:rPr>
          <w:rFonts w:asciiTheme="minorHAnsi" w:hAnsiTheme="minorHAnsi" w:cstheme="minorHAnsi"/>
          <w:sz w:val="20"/>
          <w:szCs w:val="20"/>
        </w:rPr>
        <w:t>e.g.</w:t>
      </w:r>
      <w:proofErr w:type="gramEnd"/>
      <w:r w:rsidRPr="005B3D7E">
        <w:rPr>
          <w:rFonts w:asciiTheme="minorHAnsi" w:hAnsiTheme="minorHAnsi" w:cstheme="minorHAnsi"/>
          <w:sz w:val="20"/>
          <w:szCs w:val="20"/>
        </w:rPr>
        <w:t xml:space="preserve"> continuation of homework online</w:t>
      </w:r>
    </w:p>
    <w:p w14:paraId="7F12A7D4"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Community involvement</w:t>
      </w:r>
    </w:p>
    <w:p w14:paraId="09BD63B5"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Pupils attended the remembrance service at the war memorial and read some poetry. The school is now a member of the local historical society as it develops its project for the Schools Heritage Award. D4 attended the closing ceremony of </w:t>
      </w:r>
      <w:proofErr w:type="spellStart"/>
      <w:r w:rsidRPr="005B3D7E">
        <w:rPr>
          <w:rFonts w:asciiTheme="minorHAnsi" w:hAnsiTheme="minorHAnsi" w:cstheme="minorHAnsi"/>
          <w:sz w:val="20"/>
          <w:szCs w:val="20"/>
        </w:rPr>
        <w:t>Ysgwyddgwyn</w:t>
      </w:r>
      <w:proofErr w:type="spellEnd"/>
      <w:r w:rsidRPr="005B3D7E">
        <w:rPr>
          <w:rFonts w:asciiTheme="minorHAnsi" w:hAnsiTheme="minorHAnsi" w:cstheme="minorHAnsi"/>
          <w:sz w:val="20"/>
          <w:szCs w:val="20"/>
        </w:rPr>
        <w:t xml:space="preserve"> Chapel and contributed with readings and songs. D4 won the Catherine and Daniel Philips memorial Prize Hodge foundation in the Welsh Heritage initiative. Awards based on the chapel. All school involved with local companies and MP Christmas Card competitions. Winning entries from 3 children which resulted in prizes and funding for the school. Odyssey pensions donated plants, bug hotels and hedgehog houses and spent time with the children in developing the outdoor areas.</w:t>
      </w:r>
    </w:p>
    <w:p w14:paraId="41A6DB9D"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HT support</w:t>
      </w:r>
    </w:p>
    <w:p w14:paraId="3943ED1A"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lastRenderedPageBreak/>
        <w:t xml:space="preserve">HT continues to attend all cluster, </w:t>
      </w:r>
      <w:proofErr w:type="gramStart"/>
      <w:r w:rsidRPr="005B3D7E">
        <w:rPr>
          <w:rFonts w:asciiTheme="minorHAnsi" w:hAnsiTheme="minorHAnsi" w:cstheme="minorHAnsi"/>
          <w:sz w:val="20"/>
          <w:szCs w:val="20"/>
        </w:rPr>
        <w:t>LA</w:t>
      </w:r>
      <w:proofErr w:type="gramEnd"/>
      <w:r w:rsidRPr="005B3D7E">
        <w:rPr>
          <w:rFonts w:asciiTheme="minorHAnsi" w:hAnsiTheme="minorHAnsi" w:cstheme="minorHAnsi"/>
          <w:sz w:val="20"/>
          <w:szCs w:val="20"/>
        </w:rPr>
        <w:t xml:space="preserve"> and EAS meetings for support with operational and strategic management. There is a strong HT network in shape of PHF which is a source of information and support for wellbeing</w:t>
      </w:r>
    </w:p>
    <w:p w14:paraId="7DEBDAD4"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Attendance </w:t>
      </w:r>
    </w:p>
    <w:p w14:paraId="5C36F5CB" w14:textId="77777777" w:rsidR="00877726" w:rsidRPr="005B3D7E" w:rsidRDefault="00877726" w:rsidP="00FF4967">
      <w:pPr>
        <w:pStyle w:val="ListParagraph"/>
        <w:numPr>
          <w:ilvl w:val="0"/>
          <w:numId w:val="6"/>
        </w:numPr>
        <w:rPr>
          <w:rFonts w:asciiTheme="minorHAnsi" w:hAnsiTheme="minorHAnsi" w:cstheme="minorHAnsi"/>
          <w:sz w:val="20"/>
          <w:szCs w:val="20"/>
        </w:rPr>
      </w:pPr>
      <w:r w:rsidRPr="005B3D7E">
        <w:rPr>
          <w:rFonts w:asciiTheme="minorHAnsi" w:hAnsiTheme="minorHAnsi" w:cstheme="minorHAnsi"/>
          <w:sz w:val="20"/>
          <w:szCs w:val="20"/>
        </w:rPr>
        <w:t xml:space="preserve">Pupil attendance Autumn </w:t>
      </w:r>
      <w:proofErr w:type="gramStart"/>
      <w:r w:rsidRPr="005B3D7E">
        <w:rPr>
          <w:rFonts w:asciiTheme="minorHAnsi" w:hAnsiTheme="minorHAnsi" w:cstheme="minorHAnsi"/>
          <w:sz w:val="20"/>
          <w:szCs w:val="20"/>
        </w:rPr>
        <w:t>Term  86.93</w:t>
      </w:r>
      <w:proofErr w:type="gramEnd"/>
      <w:r w:rsidRPr="005B3D7E">
        <w:rPr>
          <w:rFonts w:asciiTheme="minorHAnsi" w:hAnsiTheme="minorHAnsi" w:cstheme="minorHAnsi"/>
          <w:sz w:val="20"/>
          <w:szCs w:val="20"/>
        </w:rPr>
        <w:t xml:space="preserve"> %</w:t>
      </w:r>
    </w:p>
    <w:p w14:paraId="43805379" w14:textId="0182355E"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                              </w:t>
      </w:r>
      <w:r w:rsidR="00CB0E8B">
        <w:rPr>
          <w:rFonts w:asciiTheme="minorHAnsi" w:hAnsiTheme="minorHAnsi" w:cstheme="minorHAnsi"/>
          <w:sz w:val="20"/>
          <w:szCs w:val="20"/>
        </w:rPr>
        <w:t xml:space="preserve">                </w:t>
      </w:r>
      <w:r w:rsidRPr="005B3D7E">
        <w:rPr>
          <w:rFonts w:asciiTheme="minorHAnsi" w:hAnsiTheme="minorHAnsi" w:cstheme="minorHAnsi"/>
          <w:sz w:val="20"/>
          <w:szCs w:val="20"/>
        </w:rPr>
        <w:t xml:space="preserve"> Spring Term      84.42%</w:t>
      </w:r>
    </w:p>
    <w:p w14:paraId="2D0F23EC" w14:textId="582ADAA8"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                               </w:t>
      </w:r>
      <w:r w:rsidR="00CB0E8B">
        <w:rPr>
          <w:rFonts w:asciiTheme="minorHAnsi" w:hAnsiTheme="minorHAnsi" w:cstheme="minorHAnsi"/>
          <w:sz w:val="20"/>
          <w:szCs w:val="20"/>
        </w:rPr>
        <w:t xml:space="preserve">                </w:t>
      </w:r>
      <w:r w:rsidRPr="005B3D7E">
        <w:rPr>
          <w:rFonts w:asciiTheme="minorHAnsi" w:hAnsiTheme="minorHAnsi" w:cstheme="minorHAnsi"/>
          <w:sz w:val="20"/>
          <w:szCs w:val="20"/>
        </w:rPr>
        <w:t xml:space="preserve">Summer </w:t>
      </w:r>
      <w:proofErr w:type="gramStart"/>
      <w:r w:rsidRPr="005B3D7E">
        <w:rPr>
          <w:rFonts w:asciiTheme="minorHAnsi" w:hAnsiTheme="minorHAnsi" w:cstheme="minorHAnsi"/>
          <w:sz w:val="20"/>
          <w:szCs w:val="20"/>
        </w:rPr>
        <w:t>Term  88.2</w:t>
      </w:r>
      <w:proofErr w:type="gramEnd"/>
      <w:r w:rsidRPr="005B3D7E">
        <w:rPr>
          <w:rFonts w:asciiTheme="minorHAnsi" w:hAnsiTheme="minorHAnsi" w:cstheme="minorHAnsi"/>
          <w:sz w:val="20"/>
          <w:szCs w:val="20"/>
        </w:rPr>
        <w:t>%</w:t>
      </w:r>
    </w:p>
    <w:p w14:paraId="38E1DBD8"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 xml:space="preserve">Autumn and Spring Term affected by Covid related illness and Summer impacted by holidays and chickenpox. HT analyses data weekly (see weekly attendance %) and engages regularly with parents of pupils who are difficult to engage. JAFF referrals have been made and EWO engaged to support pupils return to school combined with EBSA training and advice. </w:t>
      </w:r>
    </w:p>
    <w:p w14:paraId="4BBBAF68"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D4 made good progress in their ‘Stronger Roots’ project with a focus on outdoor learning and wellbeing connected with the local ranger and Educational Psychologists. </w:t>
      </w:r>
    </w:p>
    <w:p w14:paraId="7A44FC9F" w14:textId="77777777" w:rsidR="00877726" w:rsidRPr="005B3D7E" w:rsidRDefault="00877726" w:rsidP="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Year 6 enjoying </w:t>
      </w:r>
      <w:proofErr w:type="gramStart"/>
      <w:r w:rsidRPr="005B3D7E">
        <w:rPr>
          <w:rFonts w:asciiTheme="minorHAnsi" w:hAnsiTheme="minorHAnsi" w:cstheme="minorHAnsi"/>
          <w:sz w:val="20"/>
          <w:szCs w:val="20"/>
        </w:rPr>
        <w:t>being  involved</w:t>
      </w:r>
      <w:proofErr w:type="gramEnd"/>
      <w:r w:rsidRPr="005B3D7E">
        <w:rPr>
          <w:rFonts w:asciiTheme="minorHAnsi" w:hAnsiTheme="minorHAnsi" w:cstheme="minorHAnsi"/>
          <w:sz w:val="20"/>
          <w:szCs w:val="20"/>
        </w:rPr>
        <w:t xml:space="preserve"> in </w:t>
      </w:r>
      <w:proofErr w:type="spellStart"/>
      <w:r w:rsidRPr="005B3D7E">
        <w:rPr>
          <w:rFonts w:asciiTheme="minorHAnsi" w:hAnsiTheme="minorHAnsi" w:cstheme="minorHAnsi"/>
          <w:sz w:val="20"/>
          <w:szCs w:val="20"/>
        </w:rPr>
        <w:t>Heddlu</w:t>
      </w:r>
      <w:proofErr w:type="spellEnd"/>
      <w:r w:rsidRPr="005B3D7E">
        <w:rPr>
          <w:rFonts w:asciiTheme="minorHAnsi" w:hAnsiTheme="minorHAnsi" w:cstheme="minorHAnsi"/>
          <w:sz w:val="20"/>
          <w:szCs w:val="20"/>
        </w:rPr>
        <w:t xml:space="preserve"> Bach in Summer 2022 and this has seen increased engagement.</w:t>
      </w:r>
    </w:p>
    <w:p w14:paraId="1CEC9A03" w14:textId="1269FE33" w:rsidR="003B2183" w:rsidRPr="005B3D7E" w:rsidRDefault="00877726">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All pupils spoken to in L2L have said how they are enjoying playing outdoor since the development and resourcing </w:t>
      </w:r>
      <w:proofErr w:type="gramStart"/>
      <w:r w:rsidRPr="005B3D7E">
        <w:rPr>
          <w:rFonts w:asciiTheme="minorHAnsi" w:hAnsiTheme="minorHAnsi" w:cstheme="minorHAnsi"/>
          <w:sz w:val="20"/>
          <w:szCs w:val="20"/>
        </w:rPr>
        <w:t>and  better</w:t>
      </w:r>
      <w:proofErr w:type="gramEnd"/>
      <w:r w:rsidRPr="005B3D7E">
        <w:rPr>
          <w:rFonts w:asciiTheme="minorHAnsi" w:hAnsiTheme="minorHAnsi" w:cstheme="minorHAnsi"/>
          <w:sz w:val="20"/>
          <w:szCs w:val="20"/>
        </w:rPr>
        <w:t xml:space="preserve"> planning of OTYT.</w:t>
      </w:r>
    </w:p>
    <w:p w14:paraId="3082109E" w14:textId="77777777" w:rsidR="003B2183" w:rsidRPr="005B3D7E" w:rsidRDefault="003B2183">
      <w:pPr>
        <w:rPr>
          <w:rFonts w:asciiTheme="minorHAnsi" w:hAnsiTheme="minorHAnsi" w:cstheme="minorHAnsi"/>
          <w:sz w:val="20"/>
          <w:szCs w:val="20"/>
        </w:rPr>
      </w:pPr>
    </w:p>
    <w:p w14:paraId="35EC8B6F" w14:textId="77777777" w:rsidR="003B2183" w:rsidRPr="005B3D7E" w:rsidRDefault="003B2183">
      <w:pPr>
        <w:rPr>
          <w:rFonts w:asciiTheme="minorHAnsi" w:hAnsiTheme="minorHAnsi" w:cstheme="minorHAnsi"/>
          <w:sz w:val="20"/>
          <w:szCs w:val="20"/>
        </w:rPr>
      </w:pPr>
    </w:p>
    <w:p w14:paraId="30F9E9E1" w14:textId="48245C0F" w:rsidR="00FF4967" w:rsidRPr="005B3D7E" w:rsidRDefault="00FF4967">
      <w:pPr>
        <w:rPr>
          <w:rFonts w:asciiTheme="minorHAnsi" w:hAnsiTheme="minorHAnsi" w:cstheme="minorHAnsi"/>
          <w:b/>
          <w:bCs/>
          <w:sz w:val="20"/>
          <w:szCs w:val="20"/>
        </w:rPr>
      </w:pPr>
      <w:r w:rsidRPr="005B3D7E">
        <w:rPr>
          <w:rFonts w:asciiTheme="minorHAnsi" w:hAnsiTheme="minorHAnsi" w:cstheme="minorHAnsi"/>
          <w:b/>
          <w:bCs/>
          <w:sz w:val="20"/>
          <w:szCs w:val="20"/>
        </w:rPr>
        <w:t>2. The school will effectively embed the new curriculum for Wales in all areas and continue to develop pedagogy across all AOLEs by September 2022</w:t>
      </w:r>
    </w:p>
    <w:p w14:paraId="4BDD7132" w14:textId="2D78438A" w:rsidR="00FF4967" w:rsidRPr="005B3D7E" w:rsidRDefault="003B2183">
      <w:pPr>
        <w:rPr>
          <w:rFonts w:asciiTheme="minorHAnsi" w:hAnsiTheme="minorHAnsi" w:cstheme="minorHAnsi"/>
          <w:b/>
          <w:bCs/>
          <w:sz w:val="20"/>
          <w:szCs w:val="20"/>
        </w:rPr>
      </w:pPr>
      <w:r w:rsidRPr="005B3D7E">
        <w:rPr>
          <w:rFonts w:asciiTheme="minorHAnsi" w:hAnsiTheme="minorHAnsi" w:cstheme="minorHAnsi"/>
          <w:b/>
          <w:bCs/>
          <w:sz w:val="20"/>
          <w:szCs w:val="20"/>
        </w:rPr>
        <w:t>Detailed Priorities -</w:t>
      </w:r>
      <w:r w:rsidR="008142B6" w:rsidRPr="005B3D7E">
        <w:rPr>
          <w:rFonts w:asciiTheme="minorHAnsi" w:hAnsiTheme="minorHAnsi" w:cstheme="minorHAnsi"/>
          <w:b/>
          <w:bCs/>
          <w:sz w:val="20"/>
          <w:szCs w:val="20"/>
        </w:rPr>
        <w:t xml:space="preserve"> </w:t>
      </w:r>
      <w:r w:rsidRPr="005B3D7E">
        <w:rPr>
          <w:rFonts w:asciiTheme="minorHAnsi" w:hAnsiTheme="minorHAnsi" w:cstheme="minorHAnsi"/>
          <w:b/>
          <w:bCs/>
          <w:sz w:val="20"/>
          <w:szCs w:val="20"/>
        </w:rPr>
        <w:t>Curriculum design to focus on aspiration, the wider world, and the world of work, understanding and tolerance</w:t>
      </w:r>
    </w:p>
    <w:p w14:paraId="31854020" w14:textId="79C3C81E" w:rsidR="003B2183" w:rsidRPr="005B3D7E" w:rsidRDefault="008142B6">
      <w:pPr>
        <w:rPr>
          <w:rFonts w:asciiTheme="minorHAnsi" w:hAnsiTheme="minorHAnsi" w:cstheme="minorHAnsi"/>
          <w:b/>
          <w:bCs/>
          <w:sz w:val="20"/>
          <w:szCs w:val="20"/>
        </w:rPr>
      </w:pPr>
      <w:r w:rsidRPr="005B3D7E">
        <w:rPr>
          <w:rFonts w:asciiTheme="minorHAnsi" w:hAnsiTheme="minorHAnsi" w:cstheme="minorHAnsi"/>
          <w:b/>
          <w:bCs/>
          <w:sz w:val="20"/>
          <w:szCs w:val="20"/>
        </w:rPr>
        <w:t xml:space="preserve">                                    </w:t>
      </w:r>
      <w:r w:rsidR="003B2183" w:rsidRPr="005B3D7E">
        <w:rPr>
          <w:rFonts w:asciiTheme="minorHAnsi" w:hAnsiTheme="minorHAnsi" w:cstheme="minorHAnsi"/>
          <w:b/>
          <w:bCs/>
          <w:sz w:val="20"/>
          <w:szCs w:val="20"/>
        </w:rPr>
        <w:t>Improve the outcomes in reading and writing of all pupils in the Foundation Phase through the implementation of Read, Write Inc.</w:t>
      </w:r>
    </w:p>
    <w:p w14:paraId="3D7ED56B" w14:textId="77777777" w:rsidR="003B2183" w:rsidRPr="005B3D7E" w:rsidRDefault="003B2183">
      <w:pPr>
        <w:rPr>
          <w:rFonts w:asciiTheme="minorHAnsi" w:hAnsiTheme="minorHAnsi" w:cstheme="minorHAnsi"/>
          <w:sz w:val="20"/>
          <w:szCs w:val="20"/>
          <w:u w:val="single"/>
        </w:rPr>
      </w:pPr>
    </w:p>
    <w:p w14:paraId="5319458B" w14:textId="69B91AC3" w:rsidR="00FF4967" w:rsidRPr="005B3D7E" w:rsidRDefault="00FF4967">
      <w:pPr>
        <w:rPr>
          <w:rFonts w:asciiTheme="minorHAnsi" w:hAnsiTheme="minorHAnsi" w:cstheme="minorHAnsi"/>
          <w:sz w:val="20"/>
          <w:szCs w:val="20"/>
          <w:u w:val="single"/>
        </w:rPr>
      </w:pPr>
      <w:r w:rsidRPr="005B3D7E">
        <w:rPr>
          <w:rFonts w:asciiTheme="minorHAnsi" w:hAnsiTheme="minorHAnsi" w:cstheme="minorHAnsi"/>
          <w:sz w:val="20"/>
          <w:szCs w:val="20"/>
          <w:u w:val="single"/>
        </w:rPr>
        <w:t>Success Criteria (RAG rated)</w:t>
      </w:r>
    </w:p>
    <w:p w14:paraId="7D44A857" w14:textId="77777777" w:rsidR="003B2183" w:rsidRPr="005B3D7E" w:rsidRDefault="003B2183">
      <w:pPr>
        <w:rPr>
          <w:rFonts w:asciiTheme="minorHAnsi" w:hAnsiTheme="minorHAnsi" w:cstheme="minorHAnsi"/>
          <w:sz w:val="20"/>
          <w:szCs w:val="20"/>
          <w:u w:val="single"/>
        </w:rPr>
      </w:pPr>
    </w:p>
    <w:p w14:paraId="4E58DF5F" w14:textId="77777777" w:rsidR="00FF4967" w:rsidRPr="005B3D7E" w:rsidRDefault="00FF4967" w:rsidP="00FF4967">
      <w:pPr>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A </w:t>
      </w:r>
      <w:r w:rsidRPr="005B3D7E">
        <w:rPr>
          <w:rFonts w:asciiTheme="minorHAnsi" w:hAnsiTheme="minorHAnsi" w:cstheme="minorHAnsi"/>
          <w:sz w:val="20"/>
          <w:szCs w:val="20"/>
          <w:highlight w:val="green"/>
        </w:rPr>
        <w:t xml:space="preserve">whole school iterative model of curriculum design will be embedded </w:t>
      </w:r>
    </w:p>
    <w:p w14:paraId="427E1FB8" w14:textId="1922755B" w:rsidR="00FF4967" w:rsidRPr="005B3D7E" w:rsidRDefault="00FF4967" w:rsidP="00FF4967">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 xml:space="preserve">Curriculum design to include aspiration, the wider world, the world of work, understanding and tolerance </w:t>
      </w:r>
    </w:p>
    <w:p w14:paraId="458BCEA9" w14:textId="77777777" w:rsidR="003B2183" w:rsidRPr="005B3D7E" w:rsidRDefault="003B2183" w:rsidP="003B2183">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r>
      <w:r w:rsidRPr="005B3D7E">
        <w:rPr>
          <w:rFonts w:asciiTheme="minorHAnsi" w:hAnsiTheme="minorHAnsi" w:cstheme="minorHAnsi"/>
          <w:sz w:val="20"/>
          <w:szCs w:val="20"/>
          <w:highlight w:val="yellow"/>
        </w:rPr>
        <w:t>Children can demonstrate a clear understanding of aspiration, the wider world, and the world of work, understanding and tolerance in their work and discussion</w:t>
      </w:r>
    </w:p>
    <w:p w14:paraId="59FCD0CA" w14:textId="1F841658" w:rsidR="003B2183" w:rsidRPr="005B3D7E" w:rsidRDefault="003B2183" w:rsidP="003B2183">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Iterative model of curriculum design demonstrating continued developments towards C4W requirements</w:t>
      </w:r>
    </w:p>
    <w:p w14:paraId="7B93B85F" w14:textId="77777777" w:rsidR="00FF4967" w:rsidRPr="005B3D7E" w:rsidRDefault="00FF4967" w:rsidP="00FF4967">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 xml:space="preserve">Staff fully informed with </w:t>
      </w:r>
      <w:proofErr w:type="gramStart"/>
      <w:r w:rsidRPr="005B3D7E">
        <w:rPr>
          <w:rFonts w:asciiTheme="minorHAnsi" w:hAnsiTheme="minorHAnsi" w:cstheme="minorHAnsi"/>
          <w:sz w:val="20"/>
          <w:szCs w:val="20"/>
          <w:highlight w:val="green"/>
        </w:rPr>
        <w:t>up to date</w:t>
      </w:r>
      <w:proofErr w:type="gramEnd"/>
      <w:r w:rsidRPr="005B3D7E">
        <w:rPr>
          <w:rFonts w:asciiTheme="minorHAnsi" w:hAnsiTheme="minorHAnsi" w:cstheme="minorHAnsi"/>
          <w:sz w:val="20"/>
          <w:szCs w:val="20"/>
          <w:highlight w:val="green"/>
        </w:rPr>
        <w:t xml:space="preserve"> C4W information</w:t>
      </w:r>
    </w:p>
    <w:p w14:paraId="6D150F3E" w14:textId="45CE44AF" w:rsidR="00FF4967" w:rsidRPr="005B3D7E" w:rsidRDefault="00FF4967" w:rsidP="00FF4967">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r>
      <w:r w:rsidRPr="005B3D7E">
        <w:rPr>
          <w:rFonts w:asciiTheme="minorHAnsi" w:hAnsiTheme="minorHAnsi" w:cstheme="minorHAnsi"/>
          <w:sz w:val="20"/>
          <w:szCs w:val="20"/>
          <w:highlight w:val="yellow"/>
        </w:rPr>
        <w:t xml:space="preserve">All pupils to show progress in reading and writing </w:t>
      </w:r>
    </w:p>
    <w:p w14:paraId="5BF6ABBE" w14:textId="77777777" w:rsidR="00FF4967" w:rsidRPr="005B3D7E" w:rsidRDefault="00FF4967" w:rsidP="00FF4967">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All pupils to demonstrate continued progression in digital competency skills</w:t>
      </w:r>
    </w:p>
    <w:p w14:paraId="2127795C" w14:textId="77777777" w:rsidR="00FF4967" w:rsidRPr="005B3D7E" w:rsidRDefault="00FF4967" w:rsidP="00FF4967">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All staff to understand progress and assessment in the new C4W and to reflect this in their practice by September 2022</w:t>
      </w:r>
    </w:p>
    <w:p w14:paraId="2ECB83A0" w14:textId="0875EA63" w:rsidR="00FF4967" w:rsidRPr="005B3D7E" w:rsidRDefault="00FF4967" w:rsidP="00FF4967">
      <w:pPr>
        <w:rPr>
          <w:rFonts w:asciiTheme="minorHAnsi" w:hAnsiTheme="minorHAnsi" w:cstheme="minorHAnsi"/>
          <w:sz w:val="20"/>
          <w:szCs w:val="20"/>
          <w:highlight w:val="yellow"/>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r>
      <w:r w:rsidRPr="005B3D7E">
        <w:rPr>
          <w:rFonts w:asciiTheme="minorHAnsi" w:hAnsiTheme="minorHAnsi" w:cstheme="minorHAnsi"/>
          <w:sz w:val="20"/>
          <w:szCs w:val="20"/>
          <w:highlight w:val="yellow"/>
        </w:rPr>
        <w:t>Achieve the Silver Cymraeg Campus Award</w:t>
      </w:r>
    </w:p>
    <w:p w14:paraId="0CDAE762" w14:textId="77777777" w:rsidR="003B2183" w:rsidRPr="005B3D7E" w:rsidRDefault="003B2183" w:rsidP="003B2183">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 xml:space="preserve">All children making progress in their standardised score in Salford Reading test </w:t>
      </w:r>
    </w:p>
    <w:p w14:paraId="44EB630F" w14:textId="77777777" w:rsidR="003B2183" w:rsidRPr="005B3D7E" w:rsidRDefault="003B2183" w:rsidP="003B2183">
      <w:pPr>
        <w:rPr>
          <w:rFonts w:asciiTheme="minorHAnsi" w:hAnsiTheme="minorHAnsi" w:cstheme="minorHAnsi"/>
          <w:sz w:val="20"/>
          <w:szCs w:val="20"/>
          <w:highlight w:val="yellow"/>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r>
      <w:r w:rsidRPr="005B3D7E">
        <w:rPr>
          <w:rFonts w:asciiTheme="minorHAnsi" w:hAnsiTheme="minorHAnsi" w:cstheme="minorHAnsi"/>
          <w:sz w:val="20"/>
          <w:szCs w:val="20"/>
          <w:highlight w:val="yellow"/>
        </w:rPr>
        <w:t xml:space="preserve">All children making progress in their standardised score in SWST spelling test </w:t>
      </w:r>
    </w:p>
    <w:p w14:paraId="154402BB" w14:textId="77777777" w:rsidR="003B2183" w:rsidRPr="005B3D7E" w:rsidRDefault="003B2183" w:rsidP="003B2183">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Majority of pupils consistently writing and joining letters correctly</w:t>
      </w:r>
    </w:p>
    <w:p w14:paraId="2EAD84EC" w14:textId="3B8A95C1" w:rsidR="003B2183" w:rsidRPr="005B3D7E" w:rsidRDefault="003B2183" w:rsidP="003B2183">
      <w:pPr>
        <w:rPr>
          <w:rFonts w:asciiTheme="minorHAnsi" w:hAnsiTheme="minorHAnsi" w:cstheme="minorHAnsi"/>
          <w:sz w:val="20"/>
          <w:szCs w:val="20"/>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Majority of pupils accessing RWI making expected progress + throughout the year (monitored half termly)</w:t>
      </w:r>
    </w:p>
    <w:p w14:paraId="4E9FCFE0" w14:textId="63F69825" w:rsidR="0093549C" w:rsidRPr="005B3D7E" w:rsidRDefault="0093549C" w:rsidP="003B2183">
      <w:pPr>
        <w:rPr>
          <w:rFonts w:asciiTheme="minorHAnsi" w:hAnsiTheme="minorHAnsi" w:cstheme="minorHAnsi"/>
          <w:sz w:val="20"/>
          <w:szCs w:val="20"/>
        </w:rPr>
      </w:pPr>
    </w:p>
    <w:p w14:paraId="0637A022" w14:textId="511898C7" w:rsidR="0093549C" w:rsidRPr="005B3D7E" w:rsidRDefault="0093549C" w:rsidP="003B2183">
      <w:pPr>
        <w:rPr>
          <w:rFonts w:asciiTheme="minorHAnsi" w:hAnsiTheme="minorHAnsi" w:cstheme="minorHAnsi"/>
          <w:sz w:val="20"/>
          <w:szCs w:val="20"/>
          <w:u w:val="single"/>
        </w:rPr>
      </w:pPr>
      <w:r w:rsidRPr="005B3D7E">
        <w:rPr>
          <w:rFonts w:asciiTheme="minorHAnsi" w:hAnsiTheme="minorHAnsi" w:cstheme="minorHAnsi"/>
          <w:sz w:val="20"/>
          <w:szCs w:val="20"/>
          <w:u w:val="single"/>
        </w:rPr>
        <w:t xml:space="preserve">Commentary </w:t>
      </w:r>
    </w:p>
    <w:p w14:paraId="37A9F751" w14:textId="0E819CEB" w:rsidR="0093549C" w:rsidRPr="005B3D7E" w:rsidRDefault="0093549C" w:rsidP="003B2183">
      <w:pPr>
        <w:rPr>
          <w:rFonts w:asciiTheme="minorHAnsi" w:hAnsiTheme="minorHAnsi" w:cstheme="minorHAnsi"/>
          <w:sz w:val="20"/>
          <w:szCs w:val="20"/>
          <w:u w:val="single"/>
        </w:rPr>
      </w:pPr>
    </w:p>
    <w:p w14:paraId="3BFFF3C9" w14:textId="77777777" w:rsidR="0093549C" w:rsidRPr="005B3D7E" w:rsidRDefault="0093549C" w:rsidP="008142B6">
      <w:pPr>
        <w:pStyle w:val="ListParagraph"/>
        <w:numPr>
          <w:ilvl w:val="0"/>
          <w:numId w:val="6"/>
        </w:numPr>
        <w:rPr>
          <w:rFonts w:asciiTheme="minorHAnsi" w:hAnsiTheme="minorHAnsi" w:cstheme="minorHAnsi"/>
          <w:sz w:val="20"/>
          <w:szCs w:val="20"/>
        </w:rPr>
      </w:pPr>
      <w:r w:rsidRPr="005B3D7E">
        <w:rPr>
          <w:rFonts w:asciiTheme="minorHAnsi" w:hAnsiTheme="minorHAnsi" w:cstheme="minorHAnsi"/>
          <w:sz w:val="20"/>
          <w:szCs w:val="20"/>
        </w:rPr>
        <w:t>Runners up in Rhys Jeffreys Road Fund STEM competition which involved the Lego League and won £2000 for the purchase of STEM equipment.</w:t>
      </w:r>
    </w:p>
    <w:p w14:paraId="65382E79" w14:textId="6C3846C9" w:rsidR="0093549C" w:rsidRPr="005B3D7E" w:rsidRDefault="0093549C" w:rsidP="008142B6">
      <w:pPr>
        <w:pStyle w:val="ListParagraph"/>
        <w:numPr>
          <w:ilvl w:val="0"/>
          <w:numId w:val="6"/>
        </w:numPr>
        <w:rPr>
          <w:rFonts w:asciiTheme="minorHAnsi" w:hAnsiTheme="minorHAnsi" w:cstheme="minorHAnsi"/>
          <w:sz w:val="20"/>
          <w:szCs w:val="20"/>
        </w:rPr>
      </w:pPr>
      <w:r w:rsidRPr="005B3D7E">
        <w:rPr>
          <w:rFonts w:asciiTheme="minorHAnsi" w:hAnsiTheme="minorHAnsi" w:cstheme="minorHAnsi"/>
          <w:sz w:val="20"/>
          <w:szCs w:val="20"/>
        </w:rPr>
        <w:t xml:space="preserve">D4 completed and </w:t>
      </w:r>
      <w:r w:rsidR="008142B6" w:rsidRPr="005B3D7E">
        <w:rPr>
          <w:rFonts w:asciiTheme="minorHAnsi" w:hAnsiTheme="minorHAnsi" w:cstheme="minorHAnsi"/>
          <w:sz w:val="20"/>
          <w:szCs w:val="20"/>
        </w:rPr>
        <w:t xml:space="preserve">shared </w:t>
      </w:r>
      <w:proofErr w:type="spellStart"/>
      <w:r w:rsidR="008142B6" w:rsidRPr="005B3D7E">
        <w:rPr>
          <w:rFonts w:asciiTheme="minorHAnsi" w:hAnsiTheme="minorHAnsi" w:cstheme="minorHAnsi"/>
          <w:sz w:val="20"/>
          <w:szCs w:val="20"/>
        </w:rPr>
        <w:t>Cynefin</w:t>
      </w:r>
      <w:proofErr w:type="spellEnd"/>
      <w:r w:rsidRPr="005B3D7E">
        <w:rPr>
          <w:rFonts w:asciiTheme="minorHAnsi" w:hAnsiTheme="minorHAnsi" w:cstheme="minorHAnsi"/>
          <w:sz w:val="20"/>
          <w:szCs w:val="20"/>
        </w:rPr>
        <w:t xml:space="preserve"> project which is focussed on diversity. </w:t>
      </w:r>
    </w:p>
    <w:p w14:paraId="375BCA99" w14:textId="7F4B558A" w:rsidR="0093549C" w:rsidRPr="005B3D7E" w:rsidRDefault="0093549C" w:rsidP="008142B6">
      <w:pPr>
        <w:pStyle w:val="ListParagraph"/>
        <w:numPr>
          <w:ilvl w:val="0"/>
          <w:numId w:val="6"/>
        </w:numPr>
        <w:rPr>
          <w:rFonts w:asciiTheme="minorHAnsi" w:hAnsiTheme="minorHAnsi" w:cstheme="minorHAnsi"/>
          <w:sz w:val="20"/>
          <w:szCs w:val="20"/>
        </w:rPr>
      </w:pPr>
      <w:r w:rsidRPr="005B3D7E">
        <w:rPr>
          <w:rFonts w:asciiTheme="minorHAnsi" w:hAnsiTheme="minorHAnsi" w:cstheme="minorHAnsi"/>
          <w:sz w:val="20"/>
          <w:szCs w:val="20"/>
        </w:rPr>
        <w:t xml:space="preserve">We have completed a </w:t>
      </w:r>
      <w:r w:rsidR="008142B6" w:rsidRPr="005B3D7E">
        <w:rPr>
          <w:rFonts w:asciiTheme="minorHAnsi" w:hAnsiTheme="minorHAnsi" w:cstheme="minorHAnsi"/>
          <w:sz w:val="20"/>
          <w:szCs w:val="20"/>
        </w:rPr>
        <w:t>4-year</w:t>
      </w:r>
      <w:r w:rsidRPr="005B3D7E">
        <w:rPr>
          <w:rFonts w:asciiTheme="minorHAnsi" w:hAnsiTheme="minorHAnsi" w:cstheme="minorHAnsi"/>
          <w:sz w:val="20"/>
          <w:szCs w:val="20"/>
        </w:rPr>
        <w:t xml:space="preserve"> skeleton plan of our new curriculum which maps out the ‘What Matters’ statements, the </w:t>
      </w:r>
      <w:r w:rsidR="008142B6" w:rsidRPr="005B3D7E">
        <w:rPr>
          <w:rFonts w:asciiTheme="minorHAnsi" w:hAnsiTheme="minorHAnsi" w:cstheme="minorHAnsi"/>
          <w:sz w:val="20"/>
          <w:szCs w:val="20"/>
        </w:rPr>
        <w:t>cross-cutting</w:t>
      </w:r>
      <w:r w:rsidRPr="005B3D7E">
        <w:rPr>
          <w:rFonts w:asciiTheme="minorHAnsi" w:hAnsiTheme="minorHAnsi" w:cstheme="minorHAnsi"/>
          <w:sz w:val="20"/>
          <w:szCs w:val="20"/>
        </w:rPr>
        <w:t xml:space="preserve"> themes and RVE. We have developed our curriculum statement, curriculum policy, planning format and assessment and progression policy. </w:t>
      </w:r>
    </w:p>
    <w:p w14:paraId="577825F9" w14:textId="0D68CA82"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The following areas have been monitored using a combination of Learning Walks, book looks, listening to learners and planning scrutiny</w:t>
      </w:r>
    </w:p>
    <w:p w14:paraId="3755ABDB" w14:textId="77777777" w:rsidR="0093549C" w:rsidRPr="005B3D7E" w:rsidRDefault="0093549C" w:rsidP="0093549C">
      <w:pPr>
        <w:rPr>
          <w:rFonts w:asciiTheme="minorHAnsi" w:hAnsiTheme="minorHAnsi" w:cstheme="minorHAnsi"/>
          <w:sz w:val="20"/>
          <w:szCs w:val="20"/>
        </w:rPr>
      </w:pPr>
    </w:p>
    <w:p w14:paraId="6CAEC7B3"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Expressive Arts</w:t>
      </w:r>
    </w:p>
    <w:p w14:paraId="08300163"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Humanities</w:t>
      </w:r>
    </w:p>
    <w:p w14:paraId="34B1E10C"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Language, </w:t>
      </w:r>
      <w:proofErr w:type="gramStart"/>
      <w:r w:rsidRPr="005B3D7E">
        <w:rPr>
          <w:rFonts w:asciiTheme="minorHAnsi" w:hAnsiTheme="minorHAnsi" w:cstheme="minorHAnsi"/>
          <w:sz w:val="20"/>
          <w:szCs w:val="20"/>
        </w:rPr>
        <w:t>Literacy</w:t>
      </w:r>
      <w:proofErr w:type="gramEnd"/>
      <w:r w:rsidRPr="005B3D7E">
        <w:rPr>
          <w:rFonts w:asciiTheme="minorHAnsi" w:hAnsiTheme="minorHAnsi" w:cstheme="minorHAnsi"/>
          <w:sz w:val="20"/>
          <w:szCs w:val="20"/>
        </w:rPr>
        <w:t xml:space="preserve"> and communication</w:t>
      </w:r>
    </w:p>
    <w:p w14:paraId="27135809"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Mathematics and Numeracy – autumn and summer</w:t>
      </w:r>
    </w:p>
    <w:p w14:paraId="2C252078"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Read, Write Inc</w:t>
      </w:r>
    </w:p>
    <w:p w14:paraId="275B7536"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Science and Technology</w:t>
      </w:r>
    </w:p>
    <w:p w14:paraId="7AAC5561"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Topic books</w:t>
      </w:r>
    </w:p>
    <w:p w14:paraId="4054765B"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Outdoor Learning</w:t>
      </w:r>
    </w:p>
    <w:p w14:paraId="034D4E50"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Pupil Engagement – peer observation</w:t>
      </w:r>
    </w:p>
    <w:p w14:paraId="47C210F4"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Marking</w:t>
      </w:r>
    </w:p>
    <w:p w14:paraId="7B113BD4"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Pupil voice </w:t>
      </w:r>
    </w:p>
    <w:p w14:paraId="5F312707"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Health and Wellbeing </w:t>
      </w:r>
    </w:p>
    <w:p w14:paraId="7BB330D9"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Welsh </w:t>
      </w:r>
    </w:p>
    <w:p w14:paraId="2465F7F5"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Cross Cutting Themes - Local, national, and international contexts, Careers and work-related experiences, and Human rights education and diversity.</w:t>
      </w:r>
    </w:p>
    <w:p w14:paraId="76E6470B" w14:textId="77777777" w:rsidR="0093549C" w:rsidRPr="005B3D7E" w:rsidRDefault="0093549C" w:rsidP="0093549C">
      <w:pPr>
        <w:rPr>
          <w:rFonts w:asciiTheme="minorHAnsi" w:hAnsiTheme="minorHAnsi" w:cstheme="minorHAnsi"/>
          <w:sz w:val="20"/>
          <w:szCs w:val="20"/>
        </w:rPr>
      </w:pPr>
    </w:p>
    <w:p w14:paraId="7B40776A" w14:textId="77777777" w:rsidR="0093549C" w:rsidRPr="005B3D7E" w:rsidRDefault="0093549C" w:rsidP="0093549C">
      <w:pPr>
        <w:pStyle w:val="ListParagraph"/>
        <w:numPr>
          <w:ilvl w:val="0"/>
          <w:numId w:val="6"/>
        </w:numPr>
        <w:rPr>
          <w:rFonts w:asciiTheme="minorHAnsi" w:hAnsiTheme="minorHAnsi" w:cstheme="minorHAnsi"/>
          <w:sz w:val="20"/>
          <w:szCs w:val="20"/>
        </w:rPr>
      </w:pPr>
      <w:r w:rsidRPr="005B3D7E">
        <w:rPr>
          <w:rFonts w:asciiTheme="minorHAnsi" w:hAnsiTheme="minorHAnsi" w:cstheme="minorHAnsi"/>
          <w:sz w:val="20"/>
          <w:szCs w:val="20"/>
        </w:rPr>
        <w:t>Growth mindset, the 4 principles/growth mindset characters/learning pit self-regulation and/metacognition</w:t>
      </w:r>
    </w:p>
    <w:p w14:paraId="7332189D"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 xml:space="preserve">Assemblies, lessons and learning logs/reflection diaries continue to embed these. Children are still finding it a challenge to explain how they are learning but the whole school language of learning is being used consistently to ensure the children have the skills to enable them to do this successfully. </w:t>
      </w:r>
    </w:p>
    <w:p w14:paraId="63E729A8"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Languages </w:t>
      </w:r>
    </w:p>
    <w:p w14:paraId="3635FE27" w14:textId="77777777" w:rsidR="0093549C" w:rsidRPr="005B3D7E" w:rsidRDefault="0093549C" w:rsidP="0093549C">
      <w:pPr>
        <w:rPr>
          <w:rFonts w:asciiTheme="minorHAnsi" w:hAnsiTheme="minorHAnsi" w:cstheme="minorHAnsi"/>
          <w:sz w:val="20"/>
          <w:szCs w:val="20"/>
        </w:rPr>
      </w:pPr>
      <w:proofErr w:type="spellStart"/>
      <w:r w:rsidRPr="005B3D7E">
        <w:rPr>
          <w:rFonts w:asciiTheme="minorHAnsi" w:hAnsiTheme="minorHAnsi" w:cstheme="minorHAnsi"/>
          <w:sz w:val="20"/>
          <w:szCs w:val="20"/>
        </w:rPr>
        <w:t>Criw</w:t>
      </w:r>
      <w:proofErr w:type="spellEnd"/>
      <w:r w:rsidRPr="005B3D7E">
        <w:rPr>
          <w:rFonts w:asciiTheme="minorHAnsi" w:hAnsiTheme="minorHAnsi" w:cstheme="minorHAnsi"/>
          <w:sz w:val="20"/>
          <w:szCs w:val="20"/>
        </w:rPr>
        <w:t xml:space="preserve"> Cymraeg a weekly feature of school life with assembly, phase of the week and meetings to work towards silver Cymraeg Campus award. Welsh language and heritage planned into curriculum design. D4 completed online weekly transition lessons with French teacher from Heolddu in Spring Term. </w:t>
      </w:r>
    </w:p>
    <w:p w14:paraId="5063FC21"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Transition – D4 completed DT transition at Heolddu in the summer term. Enhanced transition planned for vulnerable pupils in year 6.</w:t>
      </w:r>
    </w:p>
    <w:p w14:paraId="26CC4F4A"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Blended Learning</w:t>
      </w:r>
    </w:p>
    <w:p w14:paraId="070A806F"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 xml:space="preserve">All pupils continue to engage with work using seesaw, google classroom, </w:t>
      </w:r>
      <w:proofErr w:type="spellStart"/>
      <w:r w:rsidRPr="005B3D7E">
        <w:rPr>
          <w:rFonts w:asciiTheme="minorHAnsi" w:hAnsiTheme="minorHAnsi" w:cstheme="minorHAnsi"/>
          <w:sz w:val="20"/>
          <w:szCs w:val="20"/>
        </w:rPr>
        <w:t>hwb</w:t>
      </w:r>
      <w:proofErr w:type="spellEnd"/>
      <w:r w:rsidRPr="005B3D7E">
        <w:rPr>
          <w:rFonts w:asciiTheme="minorHAnsi" w:hAnsiTheme="minorHAnsi" w:cstheme="minorHAnsi"/>
          <w:sz w:val="20"/>
          <w:szCs w:val="20"/>
        </w:rPr>
        <w:t xml:space="preserve"> and other online platforms during lessons. Homework is placed online every week. Parents continue to be supported to access children’s work and homework. Website contains ‘how to’ guides. Parents supported with updates around online safety and setting up devices for children. All children offered loan of device and LAC children have access to </w:t>
      </w:r>
      <w:proofErr w:type="spellStart"/>
      <w:r w:rsidRPr="005B3D7E">
        <w:rPr>
          <w:rFonts w:asciiTheme="minorHAnsi" w:hAnsiTheme="minorHAnsi" w:cstheme="minorHAnsi"/>
          <w:sz w:val="20"/>
          <w:szCs w:val="20"/>
        </w:rPr>
        <w:t>chromebook</w:t>
      </w:r>
      <w:proofErr w:type="spellEnd"/>
      <w:r w:rsidRPr="005B3D7E">
        <w:rPr>
          <w:rFonts w:asciiTheme="minorHAnsi" w:hAnsiTheme="minorHAnsi" w:cstheme="minorHAnsi"/>
          <w:sz w:val="20"/>
          <w:szCs w:val="20"/>
        </w:rPr>
        <w:t xml:space="preserve"> loan from number of </w:t>
      </w:r>
      <w:proofErr w:type="spellStart"/>
      <w:r w:rsidRPr="005B3D7E">
        <w:rPr>
          <w:rFonts w:asciiTheme="minorHAnsi" w:hAnsiTheme="minorHAnsi" w:cstheme="minorHAnsi"/>
          <w:sz w:val="20"/>
          <w:szCs w:val="20"/>
        </w:rPr>
        <w:t>chromebook</w:t>
      </w:r>
      <w:proofErr w:type="spellEnd"/>
      <w:r w:rsidRPr="005B3D7E">
        <w:rPr>
          <w:rFonts w:asciiTheme="minorHAnsi" w:hAnsiTheme="minorHAnsi" w:cstheme="minorHAnsi"/>
          <w:sz w:val="20"/>
          <w:szCs w:val="20"/>
        </w:rPr>
        <w:t xml:space="preserve"> allocation. 2 planning days in January to ensure all work can be moved online should isolation periods be required</w:t>
      </w:r>
    </w:p>
    <w:p w14:paraId="38EDDECB"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School to School and networks</w:t>
      </w:r>
    </w:p>
    <w:p w14:paraId="1888DBA1"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 xml:space="preserve">DHT visited </w:t>
      </w:r>
      <w:proofErr w:type="spellStart"/>
      <w:r w:rsidRPr="005B3D7E">
        <w:rPr>
          <w:rFonts w:asciiTheme="minorHAnsi" w:hAnsiTheme="minorHAnsi" w:cstheme="minorHAnsi"/>
          <w:sz w:val="20"/>
          <w:szCs w:val="20"/>
        </w:rPr>
        <w:t>Clydda</w:t>
      </w:r>
      <w:proofErr w:type="spellEnd"/>
      <w:r w:rsidRPr="005B3D7E">
        <w:rPr>
          <w:rFonts w:asciiTheme="minorHAnsi" w:hAnsiTheme="minorHAnsi" w:cstheme="minorHAnsi"/>
          <w:sz w:val="20"/>
          <w:szCs w:val="20"/>
        </w:rPr>
        <w:t xml:space="preserve"> to look at Maths. Staff to continue to build into curriculum development work undertaken in PL and other networks to improve curriculum design – see PL log </w:t>
      </w:r>
    </w:p>
    <w:p w14:paraId="555E66B6"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Instructional Coaching and </w:t>
      </w:r>
      <w:proofErr w:type="spellStart"/>
      <w:r w:rsidRPr="005B3D7E">
        <w:rPr>
          <w:rFonts w:asciiTheme="minorHAnsi" w:hAnsiTheme="minorHAnsi" w:cstheme="minorHAnsi"/>
          <w:sz w:val="20"/>
          <w:szCs w:val="20"/>
        </w:rPr>
        <w:t>Walkthrus</w:t>
      </w:r>
      <w:proofErr w:type="spellEnd"/>
    </w:p>
    <w:p w14:paraId="219728F0"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 xml:space="preserve">After 3 terms the feedback from staff (staff meetings/coaching sessions) and impact on pedagogy (video footage and reflections in coaching journals) has been dramatic. The instructional coaching mirrors the approach of the new curriculum to pupil assessment and progression whereby staff make progress at their own pace and make it bespoke to their needs of their class. As we all started with the same walkthrough it has given us the opportunity to see progression in ‘cold calling’ across the school. This is now a feature in all classrooms but looks different to suit the needs of the learners’ stage of development. The </w:t>
      </w:r>
      <w:proofErr w:type="spellStart"/>
      <w:r w:rsidRPr="005B3D7E">
        <w:rPr>
          <w:rFonts w:asciiTheme="minorHAnsi" w:hAnsiTheme="minorHAnsi" w:cstheme="minorHAnsi"/>
          <w:sz w:val="20"/>
          <w:szCs w:val="20"/>
        </w:rPr>
        <w:t>walkthrus</w:t>
      </w:r>
      <w:proofErr w:type="spellEnd"/>
      <w:r w:rsidRPr="005B3D7E">
        <w:rPr>
          <w:rFonts w:asciiTheme="minorHAnsi" w:hAnsiTheme="minorHAnsi" w:cstheme="minorHAnsi"/>
          <w:sz w:val="20"/>
          <w:szCs w:val="20"/>
        </w:rPr>
        <w:t xml:space="preserve"> are now developing feedback to support our new model of progression and assessment.</w:t>
      </w:r>
    </w:p>
    <w:p w14:paraId="3F0A4A57"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Pupil Voice</w:t>
      </w:r>
    </w:p>
    <w:p w14:paraId="08D2CC91" w14:textId="77777777"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 xml:space="preserve">All work begins with pupil voice activities to drive the learning. Pupils are actively engaged in all pupil voice groups </w:t>
      </w:r>
      <w:proofErr w:type="spellStart"/>
      <w:r w:rsidRPr="005B3D7E">
        <w:rPr>
          <w:rFonts w:asciiTheme="minorHAnsi" w:hAnsiTheme="minorHAnsi" w:cstheme="minorHAnsi"/>
          <w:sz w:val="20"/>
          <w:szCs w:val="20"/>
        </w:rPr>
        <w:t>e.g</w:t>
      </w:r>
      <w:proofErr w:type="spellEnd"/>
      <w:r w:rsidRPr="005B3D7E">
        <w:rPr>
          <w:rFonts w:asciiTheme="minorHAnsi" w:hAnsiTheme="minorHAnsi" w:cstheme="minorHAnsi"/>
          <w:sz w:val="20"/>
          <w:szCs w:val="20"/>
        </w:rPr>
        <w:t xml:space="preserve"> school council and data from pupil questionnaires and surveys are acted upon.</w:t>
      </w:r>
    </w:p>
    <w:p w14:paraId="1D6DA995" w14:textId="40A5CA7C" w:rsidR="0093549C" w:rsidRPr="005B3D7E" w:rsidRDefault="0093549C" w:rsidP="0093549C">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 xml:space="preserve">Following a whole </w:t>
      </w:r>
      <w:proofErr w:type="gramStart"/>
      <w:r w:rsidR="008142B6" w:rsidRPr="005B3D7E">
        <w:rPr>
          <w:rFonts w:asciiTheme="minorHAnsi" w:hAnsiTheme="minorHAnsi" w:cstheme="minorHAnsi"/>
          <w:sz w:val="20"/>
          <w:szCs w:val="20"/>
        </w:rPr>
        <w:t>school book</w:t>
      </w:r>
      <w:proofErr w:type="gramEnd"/>
      <w:r w:rsidRPr="005B3D7E">
        <w:rPr>
          <w:rFonts w:asciiTheme="minorHAnsi" w:hAnsiTheme="minorHAnsi" w:cstheme="minorHAnsi"/>
          <w:sz w:val="20"/>
          <w:szCs w:val="20"/>
        </w:rPr>
        <w:t xml:space="preserve"> look at the coverage of cross cutting theme it was noted that this needs to be developed further next year</w:t>
      </w:r>
    </w:p>
    <w:p w14:paraId="3355D9E1" w14:textId="7F94569D" w:rsidR="008142B6" w:rsidRPr="005B3D7E" w:rsidRDefault="008142B6" w:rsidP="0093549C">
      <w:pPr>
        <w:rPr>
          <w:rFonts w:asciiTheme="minorHAnsi" w:hAnsiTheme="minorHAnsi" w:cstheme="minorHAnsi"/>
          <w:sz w:val="20"/>
          <w:szCs w:val="20"/>
        </w:rPr>
      </w:pPr>
    </w:p>
    <w:p w14:paraId="78CBC8FB" w14:textId="3CEA4071" w:rsidR="008142B6" w:rsidRPr="005B3D7E" w:rsidRDefault="008142B6" w:rsidP="0093549C">
      <w:pPr>
        <w:rPr>
          <w:rFonts w:asciiTheme="minorHAnsi" w:hAnsiTheme="minorHAnsi" w:cstheme="minorHAnsi"/>
          <w:sz w:val="20"/>
          <w:szCs w:val="20"/>
        </w:rPr>
      </w:pPr>
    </w:p>
    <w:p w14:paraId="01B70140" w14:textId="64B7B1B0" w:rsidR="008142B6" w:rsidRPr="005B3D7E" w:rsidRDefault="008142B6" w:rsidP="0093549C">
      <w:pPr>
        <w:rPr>
          <w:rFonts w:asciiTheme="minorHAnsi" w:hAnsiTheme="minorHAnsi" w:cstheme="minorHAnsi"/>
          <w:sz w:val="20"/>
          <w:szCs w:val="20"/>
        </w:rPr>
      </w:pPr>
    </w:p>
    <w:p w14:paraId="7628AB0B" w14:textId="1136AA61" w:rsidR="008142B6" w:rsidRPr="005B3D7E" w:rsidRDefault="008142B6" w:rsidP="0093549C">
      <w:pPr>
        <w:rPr>
          <w:rFonts w:asciiTheme="minorHAnsi" w:hAnsiTheme="minorHAnsi" w:cstheme="minorHAnsi"/>
          <w:sz w:val="20"/>
          <w:szCs w:val="20"/>
        </w:rPr>
      </w:pPr>
    </w:p>
    <w:p w14:paraId="7932F592" w14:textId="66E10F92" w:rsidR="008142B6" w:rsidRPr="005B3D7E" w:rsidRDefault="008142B6" w:rsidP="0093549C">
      <w:pPr>
        <w:rPr>
          <w:rFonts w:asciiTheme="minorHAnsi" w:hAnsiTheme="minorHAnsi" w:cstheme="minorHAnsi"/>
          <w:b/>
          <w:bCs/>
          <w:sz w:val="20"/>
          <w:szCs w:val="20"/>
        </w:rPr>
      </w:pPr>
      <w:r w:rsidRPr="005B3D7E">
        <w:rPr>
          <w:rFonts w:asciiTheme="minorHAnsi" w:hAnsiTheme="minorHAnsi" w:cstheme="minorHAnsi"/>
          <w:b/>
          <w:bCs/>
          <w:sz w:val="20"/>
          <w:szCs w:val="20"/>
        </w:rPr>
        <w:t>3. To ensure that Leadership and Governance is driving effective school self-evaluation and improvement</w:t>
      </w:r>
    </w:p>
    <w:p w14:paraId="7DA57F7B" w14:textId="5704248A" w:rsidR="0093549C" w:rsidRPr="005B3D7E" w:rsidRDefault="0093549C" w:rsidP="003B2183">
      <w:pPr>
        <w:rPr>
          <w:rFonts w:asciiTheme="minorHAnsi" w:hAnsiTheme="minorHAnsi" w:cstheme="minorHAnsi"/>
          <w:b/>
          <w:bCs/>
          <w:sz w:val="20"/>
          <w:szCs w:val="20"/>
        </w:rPr>
      </w:pPr>
    </w:p>
    <w:p w14:paraId="54FA9C6C" w14:textId="221E822B" w:rsidR="00751580" w:rsidRPr="005B3D7E" w:rsidRDefault="00751580" w:rsidP="003B2183">
      <w:pPr>
        <w:rPr>
          <w:rFonts w:asciiTheme="minorHAnsi" w:hAnsiTheme="minorHAnsi" w:cstheme="minorHAnsi"/>
          <w:sz w:val="20"/>
          <w:szCs w:val="20"/>
        </w:rPr>
      </w:pPr>
      <w:r w:rsidRPr="005B3D7E">
        <w:rPr>
          <w:rFonts w:asciiTheme="minorHAnsi" w:hAnsiTheme="minorHAnsi" w:cstheme="minorHAnsi"/>
          <w:b/>
          <w:bCs/>
          <w:sz w:val="20"/>
          <w:szCs w:val="20"/>
        </w:rPr>
        <w:t>Success Criteria (RAG rated)</w:t>
      </w:r>
    </w:p>
    <w:p w14:paraId="32695E2C" w14:textId="77777777" w:rsidR="00751580" w:rsidRPr="005B3D7E" w:rsidRDefault="00751580" w:rsidP="00751580">
      <w:pPr>
        <w:rPr>
          <w:rFonts w:asciiTheme="minorHAnsi" w:hAnsiTheme="minorHAnsi" w:cstheme="minorHAnsi"/>
          <w:sz w:val="20"/>
          <w:szCs w:val="20"/>
          <w:highlight w:val="green"/>
        </w:rPr>
      </w:pPr>
      <w:r w:rsidRPr="00CB0E8B">
        <w:rPr>
          <w:rFonts w:asciiTheme="minorHAnsi" w:hAnsiTheme="minorHAnsi" w:cstheme="minorHAnsi"/>
          <w:sz w:val="20"/>
          <w:szCs w:val="20"/>
          <w:highlight w:val="green"/>
        </w:rPr>
        <w:t>•</w:t>
      </w:r>
      <w:r w:rsidRPr="00CB0E8B">
        <w:rPr>
          <w:rFonts w:asciiTheme="minorHAnsi" w:hAnsiTheme="minorHAnsi" w:cstheme="minorHAnsi"/>
          <w:sz w:val="20"/>
          <w:szCs w:val="20"/>
          <w:highlight w:val="green"/>
        </w:rPr>
        <w:tab/>
        <w:t xml:space="preserve">All </w:t>
      </w:r>
      <w:r w:rsidRPr="005B3D7E">
        <w:rPr>
          <w:rFonts w:asciiTheme="minorHAnsi" w:hAnsiTheme="minorHAnsi" w:cstheme="minorHAnsi"/>
          <w:sz w:val="20"/>
          <w:szCs w:val="20"/>
          <w:highlight w:val="green"/>
        </w:rPr>
        <w:t xml:space="preserve">members of the school community have a clear understanding of the school’s vision </w:t>
      </w:r>
    </w:p>
    <w:p w14:paraId="0F4E8C23"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 xml:space="preserve">All staff effectively lead an area for improvement </w:t>
      </w:r>
    </w:p>
    <w:p w14:paraId="5362DF80"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Staffing structure meets the needs of C4W</w:t>
      </w:r>
    </w:p>
    <w:p w14:paraId="1325019A"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Coaching and mentoring is a key feature of school improvement</w:t>
      </w:r>
    </w:p>
    <w:p w14:paraId="0DBB2B18"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Governors are up to date with training to effectively act as a critical friend</w:t>
      </w:r>
    </w:p>
    <w:p w14:paraId="6070E965"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Pupil voice is a strong feature within school improvement</w:t>
      </w:r>
    </w:p>
    <w:p w14:paraId="66B6B1F0"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The budget is managed effectively to ensure value for money and best meets the needs of all groups of learners</w:t>
      </w:r>
    </w:p>
    <w:p w14:paraId="09D533C2"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All staff meet their performance management targets</w:t>
      </w:r>
    </w:p>
    <w:p w14:paraId="532F5EB6" w14:textId="77777777" w:rsidR="00751580" w:rsidRPr="005B3D7E" w:rsidRDefault="00751580" w:rsidP="00751580">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Pupils meet their targets</w:t>
      </w:r>
    </w:p>
    <w:p w14:paraId="27295124" w14:textId="0D0F5847" w:rsidR="00FF4967" w:rsidRPr="005B3D7E" w:rsidRDefault="00751580" w:rsidP="00751580">
      <w:pPr>
        <w:rPr>
          <w:rFonts w:asciiTheme="minorHAnsi" w:hAnsiTheme="minorHAnsi" w:cstheme="minorHAnsi"/>
          <w:sz w:val="20"/>
          <w:szCs w:val="20"/>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School improvement and self-evaluation meet the requirements of C4W 2022</w:t>
      </w:r>
    </w:p>
    <w:p w14:paraId="20BA5D22" w14:textId="0419DDFC" w:rsidR="003B28CE" w:rsidRPr="005B3D7E" w:rsidRDefault="003B28CE" w:rsidP="00751580">
      <w:pPr>
        <w:rPr>
          <w:rFonts w:asciiTheme="minorHAnsi" w:hAnsiTheme="minorHAnsi" w:cstheme="minorHAnsi"/>
          <w:sz w:val="20"/>
          <w:szCs w:val="20"/>
          <w:u w:val="single"/>
        </w:rPr>
      </w:pPr>
    </w:p>
    <w:p w14:paraId="6F65B648" w14:textId="0B6DDCC8" w:rsidR="003B28CE" w:rsidRPr="005B3D7E" w:rsidRDefault="003B28CE" w:rsidP="00751580">
      <w:pPr>
        <w:rPr>
          <w:rFonts w:asciiTheme="minorHAnsi" w:hAnsiTheme="minorHAnsi" w:cstheme="minorHAnsi"/>
          <w:sz w:val="20"/>
          <w:szCs w:val="20"/>
          <w:u w:val="single"/>
        </w:rPr>
      </w:pPr>
      <w:r w:rsidRPr="005B3D7E">
        <w:rPr>
          <w:rFonts w:asciiTheme="minorHAnsi" w:hAnsiTheme="minorHAnsi" w:cstheme="minorHAnsi"/>
          <w:sz w:val="20"/>
          <w:szCs w:val="20"/>
          <w:u w:val="single"/>
        </w:rPr>
        <w:t>Commentary</w:t>
      </w:r>
    </w:p>
    <w:p w14:paraId="4EF91022"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Staff as leaders</w:t>
      </w:r>
    </w:p>
    <w:p w14:paraId="43ECD55F"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HT continues to ensure all risk assessments and relevant policies up to date and communicated with clarity to all stakeholders. Staff all continue to keep up to date with professional learning for AOLEs as part of networks and training (see PL Log), undertake relevant monitoring activities (see MER cycle) and feedback to staff to inform planning. Staff have had to change responsibilities this year due to 1 member of staff leaving and another on long term sick leave. September 2022 sees a new and stable staffing structure.</w:t>
      </w:r>
    </w:p>
    <w:p w14:paraId="6FC2825D"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Pupils as leaders</w:t>
      </w:r>
    </w:p>
    <w:p w14:paraId="1410165C"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 xml:space="preserve">All pupils continue to be involved in pupil voice groups and contribute to the running of the school through school council activities </w:t>
      </w:r>
      <w:proofErr w:type="gramStart"/>
      <w:r w:rsidRPr="005B3D7E">
        <w:rPr>
          <w:rFonts w:asciiTheme="minorHAnsi" w:hAnsiTheme="minorHAnsi" w:cstheme="minorHAnsi"/>
          <w:sz w:val="20"/>
          <w:szCs w:val="20"/>
        </w:rPr>
        <w:t>e.g.</w:t>
      </w:r>
      <w:proofErr w:type="gramEnd"/>
      <w:r w:rsidRPr="005B3D7E">
        <w:rPr>
          <w:rFonts w:asciiTheme="minorHAnsi" w:hAnsiTheme="minorHAnsi" w:cstheme="minorHAnsi"/>
          <w:sz w:val="20"/>
          <w:szCs w:val="20"/>
        </w:rPr>
        <w:t xml:space="preserve"> UNCRC competitions. </w:t>
      </w:r>
    </w:p>
    <w:p w14:paraId="4836828A"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Governors as leaders</w:t>
      </w:r>
    </w:p>
    <w:p w14:paraId="6E3ACE08"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 xml:space="preserve">All governors continue to be offered relevant training and are up to date on statutory courses. Due to covid restrictions visits from the governors is still discouraged as part of our risk assessment but they are fully informed through reports in meetings. Governors completed recent HT PM. Governors to become more involved in </w:t>
      </w:r>
      <w:proofErr w:type="gramStart"/>
      <w:r w:rsidRPr="005B3D7E">
        <w:rPr>
          <w:rFonts w:asciiTheme="minorHAnsi" w:hAnsiTheme="minorHAnsi" w:cstheme="minorHAnsi"/>
          <w:sz w:val="20"/>
          <w:szCs w:val="20"/>
        </w:rPr>
        <w:t>face to face</w:t>
      </w:r>
      <w:proofErr w:type="gramEnd"/>
      <w:r w:rsidRPr="005B3D7E">
        <w:rPr>
          <w:rFonts w:asciiTheme="minorHAnsi" w:hAnsiTheme="minorHAnsi" w:cstheme="minorHAnsi"/>
          <w:sz w:val="20"/>
          <w:szCs w:val="20"/>
        </w:rPr>
        <w:t xml:space="preserve"> monitoring activities as part of MER cycle from September 2022 and to implement the new online governor self-evaluation tool.</w:t>
      </w:r>
    </w:p>
    <w:p w14:paraId="60FF0A4E" w14:textId="77777777"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Parents and community as leaders</w:t>
      </w:r>
    </w:p>
    <w:p w14:paraId="6E7A108A" w14:textId="3155DA79" w:rsidR="003B28CE" w:rsidRPr="005B3D7E" w:rsidRDefault="003B28CE" w:rsidP="003B28CE">
      <w:pPr>
        <w:rPr>
          <w:rFonts w:asciiTheme="minorHAnsi" w:hAnsiTheme="minorHAnsi" w:cstheme="minorHAnsi"/>
          <w:sz w:val="20"/>
          <w:szCs w:val="20"/>
        </w:rPr>
      </w:pPr>
      <w:r w:rsidRPr="005B3D7E">
        <w:rPr>
          <w:rFonts w:asciiTheme="minorHAnsi" w:hAnsiTheme="minorHAnsi" w:cstheme="minorHAnsi"/>
          <w:sz w:val="20"/>
          <w:szCs w:val="20"/>
        </w:rPr>
        <w:t xml:space="preserve">Parents continue to provide feedback through questionnaires. Involving parents in school life has been difficult due to current covid restrictions but still contribute to fundraising, supporting our school sports teams, </w:t>
      </w:r>
      <w:proofErr w:type="spellStart"/>
      <w:r w:rsidRPr="005B3D7E">
        <w:rPr>
          <w:rFonts w:asciiTheme="minorHAnsi" w:hAnsiTheme="minorHAnsi" w:cstheme="minorHAnsi"/>
          <w:sz w:val="20"/>
          <w:szCs w:val="20"/>
        </w:rPr>
        <w:t>e.g</w:t>
      </w:r>
      <w:proofErr w:type="spellEnd"/>
      <w:r w:rsidRPr="005B3D7E">
        <w:rPr>
          <w:rFonts w:asciiTheme="minorHAnsi" w:hAnsiTheme="minorHAnsi" w:cstheme="minorHAnsi"/>
          <w:sz w:val="20"/>
          <w:szCs w:val="20"/>
        </w:rPr>
        <w:t xml:space="preserve"> parent supplied water bottles through local dentist. We continue with our strong links with the local gospel hall and the local preacher provided a </w:t>
      </w:r>
      <w:proofErr w:type="gramStart"/>
      <w:r w:rsidRPr="005B3D7E">
        <w:rPr>
          <w:rFonts w:asciiTheme="minorHAnsi" w:hAnsiTheme="minorHAnsi" w:cstheme="minorHAnsi"/>
          <w:sz w:val="20"/>
          <w:szCs w:val="20"/>
        </w:rPr>
        <w:t>virtual assemblies</w:t>
      </w:r>
      <w:proofErr w:type="gramEnd"/>
      <w:r w:rsidRPr="005B3D7E">
        <w:rPr>
          <w:rFonts w:asciiTheme="minorHAnsi" w:hAnsiTheme="minorHAnsi" w:cstheme="minorHAnsi"/>
          <w:sz w:val="20"/>
          <w:szCs w:val="20"/>
        </w:rPr>
        <w:t>. Odyssey pensions donated plants, bug hotels and hedgehog houses and spent time with the children in developing the outdoor areas. Alan Price and Sons, a local company owned by parents, donated £500 to develop our school grounds. More parents are coming forward to volunteer as part of the PTA to recently fix the bottle greenhouse and to help with the jubilee party and sports day.</w:t>
      </w:r>
    </w:p>
    <w:p w14:paraId="45AB1897" w14:textId="77777777" w:rsidR="00DC3FFE" w:rsidRPr="005B3D7E" w:rsidRDefault="00DC3FFE" w:rsidP="003B28CE">
      <w:pPr>
        <w:rPr>
          <w:rFonts w:asciiTheme="minorHAnsi" w:hAnsiTheme="minorHAnsi" w:cstheme="minorHAnsi"/>
          <w:sz w:val="20"/>
          <w:szCs w:val="20"/>
        </w:rPr>
      </w:pPr>
    </w:p>
    <w:p w14:paraId="40BC8768" w14:textId="1BA366C4" w:rsidR="003B28CE" w:rsidRPr="005B3D7E" w:rsidRDefault="003B28CE" w:rsidP="003B28CE">
      <w:pPr>
        <w:rPr>
          <w:rFonts w:asciiTheme="minorHAnsi" w:hAnsiTheme="minorHAnsi" w:cstheme="minorHAnsi"/>
          <w:sz w:val="20"/>
          <w:szCs w:val="20"/>
        </w:rPr>
      </w:pPr>
    </w:p>
    <w:p w14:paraId="66AA39B4" w14:textId="0BDD9AAD" w:rsidR="003B28CE" w:rsidRPr="005B3D7E" w:rsidRDefault="003B28CE" w:rsidP="003B28CE">
      <w:pPr>
        <w:rPr>
          <w:rFonts w:asciiTheme="minorHAnsi" w:hAnsiTheme="minorHAnsi" w:cstheme="minorHAnsi"/>
          <w:b/>
          <w:bCs/>
          <w:sz w:val="20"/>
          <w:szCs w:val="20"/>
        </w:rPr>
      </w:pPr>
      <w:r w:rsidRPr="005B3D7E">
        <w:rPr>
          <w:rFonts w:asciiTheme="minorHAnsi" w:hAnsiTheme="minorHAnsi" w:cstheme="minorHAnsi"/>
          <w:b/>
          <w:bCs/>
          <w:sz w:val="20"/>
          <w:szCs w:val="20"/>
        </w:rPr>
        <w:t>4. All features of a self-improving learning organisation are embedded across the school</w:t>
      </w:r>
    </w:p>
    <w:p w14:paraId="4F8397B8" w14:textId="659E31D9" w:rsidR="003B28CE" w:rsidRPr="005B3D7E" w:rsidRDefault="003B28CE" w:rsidP="003B28CE">
      <w:pPr>
        <w:rPr>
          <w:rFonts w:asciiTheme="minorHAnsi" w:hAnsiTheme="minorHAnsi" w:cstheme="minorHAnsi"/>
          <w:b/>
          <w:bCs/>
          <w:sz w:val="20"/>
          <w:szCs w:val="20"/>
        </w:rPr>
      </w:pPr>
      <w:r w:rsidRPr="005B3D7E">
        <w:rPr>
          <w:rFonts w:asciiTheme="minorHAnsi" w:hAnsiTheme="minorHAnsi" w:cstheme="minorHAnsi"/>
          <w:b/>
          <w:bCs/>
          <w:sz w:val="20"/>
          <w:szCs w:val="20"/>
        </w:rPr>
        <w:t>Detailed Priority - Utilise a coaching model (</w:t>
      </w:r>
      <w:proofErr w:type="spellStart"/>
      <w:r w:rsidRPr="005B3D7E">
        <w:rPr>
          <w:rFonts w:asciiTheme="minorHAnsi" w:hAnsiTheme="minorHAnsi" w:cstheme="minorHAnsi"/>
          <w:b/>
          <w:bCs/>
          <w:sz w:val="20"/>
          <w:szCs w:val="20"/>
        </w:rPr>
        <w:t>Walkthrus</w:t>
      </w:r>
      <w:proofErr w:type="spellEnd"/>
      <w:r w:rsidRPr="005B3D7E">
        <w:rPr>
          <w:rFonts w:asciiTheme="minorHAnsi" w:hAnsiTheme="minorHAnsi" w:cstheme="minorHAnsi"/>
          <w:b/>
          <w:bCs/>
          <w:sz w:val="20"/>
          <w:szCs w:val="20"/>
        </w:rPr>
        <w:t>) for professional learning and pedagogical development to ensure continuous improvement in teaching and learning</w:t>
      </w:r>
    </w:p>
    <w:p w14:paraId="7D4EBA4D" w14:textId="504E1EDF" w:rsidR="003B28CE" w:rsidRPr="005B3D7E" w:rsidRDefault="003B28CE" w:rsidP="003B28CE">
      <w:pPr>
        <w:rPr>
          <w:rFonts w:asciiTheme="minorHAnsi" w:hAnsiTheme="minorHAnsi" w:cstheme="minorHAnsi"/>
          <w:sz w:val="20"/>
          <w:szCs w:val="20"/>
        </w:rPr>
      </w:pPr>
    </w:p>
    <w:p w14:paraId="60033770" w14:textId="67C82F0E" w:rsidR="003B28CE" w:rsidRPr="005B3D7E" w:rsidRDefault="003B28CE" w:rsidP="003B28CE">
      <w:pPr>
        <w:rPr>
          <w:rFonts w:asciiTheme="minorHAnsi" w:hAnsiTheme="minorHAnsi" w:cstheme="minorHAnsi"/>
          <w:sz w:val="20"/>
          <w:szCs w:val="20"/>
          <w:u w:val="single"/>
        </w:rPr>
      </w:pPr>
      <w:r w:rsidRPr="005B3D7E">
        <w:rPr>
          <w:rFonts w:asciiTheme="minorHAnsi" w:hAnsiTheme="minorHAnsi" w:cstheme="minorHAnsi"/>
          <w:sz w:val="20"/>
          <w:szCs w:val="20"/>
          <w:u w:val="single"/>
        </w:rPr>
        <w:t>Success Criteria (RAG rated)</w:t>
      </w:r>
    </w:p>
    <w:p w14:paraId="04EE9ED5"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lastRenderedPageBreak/>
        <w:t>•</w:t>
      </w:r>
      <w:r w:rsidRPr="005B3D7E">
        <w:rPr>
          <w:rFonts w:asciiTheme="minorHAnsi" w:hAnsiTheme="minorHAnsi" w:cstheme="minorHAnsi"/>
          <w:sz w:val="20"/>
          <w:szCs w:val="20"/>
          <w:highlight w:val="green"/>
        </w:rPr>
        <w:tab/>
        <w:t>School showing improvement in SLO survey</w:t>
      </w:r>
    </w:p>
    <w:p w14:paraId="514FF57E"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 xml:space="preserve">PL </w:t>
      </w:r>
      <w:proofErr w:type="gramStart"/>
      <w:r w:rsidRPr="005B3D7E">
        <w:rPr>
          <w:rFonts w:asciiTheme="minorHAnsi" w:hAnsiTheme="minorHAnsi" w:cstheme="minorHAnsi"/>
          <w:sz w:val="20"/>
          <w:szCs w:val="20"/>
          <w:highlight w:val="green"/>
        </w:rPr>
        <w:t>lead</w:t>
      </w:r>
      <w:proofErr w:type="gramEnd"/>
      <w:r w:rsidRPr="005B3D7E">
        <w:rPr>
          <w:rFonts w:asciiTheme="minorHAnsi" w:hAnsiTheme="minorHAnsi" w:cstheme="minorHAnsi"/>
          <w:sz w:val="20"/>
          <w:szCs w:val="20"/>
          <w:highlight w:val="green"/>
        </w:rPr>
        <w:t xml:space="preserve"> providing up to date information on C4W developments</w:t>
      </w:r>
    </w:p>
    <w:p w14:paraId="0389D1BF"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All staff have up to date C4W knowledge especially for their AOLE</w:t>
      </w:r>
    </w:p>
    <w:p w14:paraId="5940403C"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All staff involved in C4W networks</w:t>
      </w:r>
    </w:p>
    <w:p w14:paraId="10ED3250"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Staff are effective mentors and senior mentors for ITE students</w:t>
      </w:r>
    </w:p>
    <w:p w14:paraId="76AFEBD8"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Staff engage with ITE organisations and make contributions to the training of future teachers</w:t>
      </w:r>
    </w:p>
    <w:p w14:paraId="55F7B3EE" w14:textId="77777777"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Staff engage fully in Instructional Coaching using ‘</w:t>
      </w:r>
      <w:proofErr w:type="spellStart"/>
      <w:r w:rsidRPr="005B3D7E">
        <w:rPr>
          <w:rFonts w:asciiTheme="minorHAnsi" w:hAnsiTheme="minorHAnsi" w:cstheme="minorHAnsi"/>
          <w:sz w:val="20"/>
          <w:szCs w:val="20"/>
          <w:highlight w:val="green"/>
        </w:rPr>
        <w:t>Walkthrus</w:t>
      </w:r>
      <w:proofErr w:type="spellEnd"/>
      <w:r w:rsidRPr="005B3D7E">
        <w:rPr>
          <w:rFonts w:asciiTheme="minorHAnsi" w:hAnsiTheme="minorHAnsi" w:cstheme="minorHAnsi"/>
          <w:sz w:val="20"/>
          <w:szCs w:val="20"/>
          <w:highlight w:val="green"/>
        </w:rPr>
        <w:t>’ (see detailed priority 5)</w:t>
      </w:r>
    </w:p>
    <w:p w14:paraId="1B3E687A" w14:textId="66F10AC2" w:rsidR="003B28CE" w:rsidRPr="005B3D7E" w:rsidRDefault="003B28CE" w:rsidP="003B28CE">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Staff share good practice in coaching model with other schools</w:t>
      </w:r>
    </w:p>
    <w:p w14:paraId="26DD5CA3" w14:textId="77777777" w:rsidR="00D50E43" w:rsidRPr="005B3D7E" w:rsidRDefault="00D50E43" w:rsidP="00D50E43">
      <w:pPr>
        <w:rPr>
          <w:rFonts w:asciiTheme="minorHAnsi" w:hAnsiTheme="minorHAnsi" w:cstheme="minorHAnsi"/>
          <w:sz w:val="20"/>
          <w:szCs w:val="20"/>
          <w:highlight w:val="green"/>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 xml:space="preserve">All staff engaging with the coaching model and the use of </w:t>
      </w:r>
      <w:proofErr w:type="spellStart"/>
      <w:r w:rsidRPr="005B3D7E">
        <w:rPr>
          <w:rFonts w:asciiTheme="minorHAnsi" w:hAnsiTheme="minorHAnsi" w:cstheme="minorHAnsi"/>
          <w:sz w:val="20"/>
          <w:szCs w:val="20"/>
          <w:highlight w:val="green"/>
        </w:rPr>
        <w:t>walkthrus</w:t>
      </w:r>
      <w:proofErr w:type="spellEnd"/>
      <w:r w:rsidRPr="005B3D7E">
        <w:rPr>
          <w:rFonts w:asciiTheme="minorHAnsi" w:hAnsiTheme="minorHAnsi" w:cstheme="minorHAnsi"/>
          <w:sz w:val="20"/>
          <w:szCs w:val="20"/>
          <w:highlight w:val="green"/>
        </w:rPr>
        <w:t xml:space="preserve"> resources and staff journals</w:t>
      </w:r>
    </w:p>
    <w:p w14:paraId="4836A997" w14:textId="13CBDE0C" w:rsidR="00D50E43" w:rsidRPr="005B3D7E" w:rsidRDefault="00D50E43" w:rsidP="00D50E43">
      <w:pPr>
        <w:rPr>
          <w:rFonts w:asciiTheme="minorHAnsi" w:hAnsiTheme="minorHAnsi" w:cstheme="minorHAnsi"/>
          <w:sz w:val="20"/>
          <w:szCs w:val="20"/>
        </w:rPr>
      </w:pPr>
      <w:r w:rsidRPr="005B3D7E">
        <w:rPr>
          <w:rFonts w:asciiTheme="minorHAnsi" w:hAnsiTheme="minorHAnsi" w:cstheme="minorHAnsi"/>
          <w:sz w:val="20"/>
          <w:szCs w:val="20"/>
          <w:highlight w:val="green"/>
        </w:rPr>
        <w:t>•</w:t>
      </w:r>
      <w:r w:rsidRPr="005B3D7E">
        <w:rPr>
          <w:rFonts w:asciiTheme="minorHAnsi" w:hAnsiTheme="minorHAnsi" w:cstheme="minorHAnsi"/>
          <w:sz w:val="20"/>
          <w:szCs w:val="20"/>
          <w:highlight w:val="green"/>
        </w:rPr>
        <w:tab/>
        <w:t>All staff achieving their bespoke targets – measured though improved pupil outcomes</w:t>
      </w:r>
    </w:p>
    <w:p w14:paraId="0F122D42" w14:textId="475EE79C" w:rsidR="00D50E43" w:rsidRPr="005B3D7E" w:rsidRDefault="00D50E43" w:rsidP="00D50E43">
      <w:pPr>
        <w:rPr>
          <w:rFonts w:asciiTheme="minorHAnsi" w:hAnsiTheme="minorHAnsi" w:cstheme="minorHAnsi"/>
          <w:sz w:val="20"/>
          <w:szCs w:val="20"/>
        </w:rPr>
      </w:pPr>
    </w:p>
    <w:p w14:paraId="1EE83313" w14:textId="2ADA21B0" w:rsidR="00D50E43" w:rsidRPr="005B3D7E" w:rsidRDefault="00D50E43" w:rsidP="00D50E43">
      <w:pPr>
        <w:rPr>
          <w:rFonts w:asciiTheme="minorHAnsi" w:hAnsiTheme="minorHAnsi" w:cstheme="minorHAnsi"/>
          <w:sz w:val="20"/>
          <w:szCs w:val="20"/>
          <w:u w:val="single"/>
        </w:rPr>
      </w:pPr>
      <w:r w:rsidRPr="005B3D7E">
        <w:rPr>
          <w:rFonts w:asciiTheme="minorHAnsi" w:hAnsiTheme="minorHAnsi" w:cstheme="minorHAnsi"/>
          <w:sz w:val="20"/>
          <w:szCs w:val="20"/>
          <w:u w:val="single"/>
        </w:rPr>
        <w:t xml:space="preserve">Commentary </w:t>
      </w:r>
    </w:p>
    <w:p w14:paraId="0D4B356E" w14:textId="194D844C" w:rsidR="00D50E43" w:rsidRPr="005B3D7E" w:rsidRDefault="00D50E43" w:rsidP="00D50E43">
      <w:pPr>
        <w:rPr>
          <w:rFonts w:asciiTheme="minorHAnsi" w:hAnsiTheme="minorHAnsi" w:cstheme="minorHAnsi"/>
          <w:sz w:val="20"/>
          <w:szCs w:val="20"/>
          <w:u w:val="single"/>
        </w:rPr>
      </w:pPr>
    </w:p>
    <w:p w14:paraId="661F73AA" w14:textId="77777777" w:rsidR="00D50E43" w:rsidRPr="005B3D7E" w:rsidRDefault="00D50E43" w:rsidP="00D50E43">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All staff continue to engage with PL via networks, research, training (see PL Log) and the use of ‘</w:t>
      </w:r>
      <w:proofErr w:type="spellStart"/>
      <w:r w:rsidRPr="005B3D7E">
        <w:rPr>
          <w:rFonts w:asciiTheme="minorHAnsi" w:hAnsiTheme="minorHAnsi" w:cstheme="minorHAnsi"/>
          <w:sz w:val="20"/>
          <w:szCs w:val="20"/>
        </w:rPr>
        <w:t>Walkthrus</w:t>
      </w:r>
      <w:proofErr w:type="spellEnd"/>
      <w:r w:rsidRPr="005B3D7E">
        <w:rPr>
          <w:rFonts w:asciiTheme="minorHAnsi" w:hAnsiTheme="minorHAnsi" w:cstheme="minorHAnsi"/>
          <w:sz w:val="20"/>
          <w:szCs w:val="20"/>
        </w:rPr>
        <w:t xml:space="preserve">’. </w:t>
      </w:r>
    </w:p>
    <w:p w14:paraId="4DD90816" w14:textId="601EE188" w:rsidR="00D50E43" w:rsidRPr="005B3D7E" w:rsidRDefault="00D50E43" w:rsidP="00D50E43">
      <w:pPr>
        <w:rPr>
          <w:rFonts w:asciiTheme="minorHAnsi" w:hAnsiTheme="minorHAnsi" w:cstheme="minorHAnsi"/>
          <w:sz w:val="20"/>
          <w:szCs w:val="20"/>
        </w:rPr>
      </w:pPr>
      <w:r w:rsidRPr="005B3D7E">
        <w:rPr>
          <w:rFonts w:asciiTheme="minorHAnsi" w:hAnsiTheme="minorHAnsi" w:cstheme="minorHAnsi"/>
          <w:sz w:val="20"/>
          <w:szCs w:val="20"/>
        </w:rPr>
        <w:t>•</w:t>
      </w:r>
      <w:r w:rsidRPr="005B3D7E">
        <w:rPr>
          <w:rFonts w:asciiTheme="minorHAnsi" w:hAnsiTheme="minorHAnsi" w:cstheme="minorHAnsi"/>
          <w:sz w:val="20"/>
          <w:szCs w:val="20"/>
        </w:rPr>
        <w:tab/>
        <w:t>Offer of support to other schools who might benefit from our experience of running this instructional coaching – Whole cluster presentation in HT conference July 2022</w:t>
      </w:r>
    </w:p>
    <w:p w14:paraId="1BBF05A9" w14:textId="0A48E36A" w:rsidR="00D50E43" w:rsidRPr="005B3D7E" w:rsidRDefault="00D50E43" w:rsidP="00D50E43">
      <w:pPr>
        <w:rPr>
          <w:rFonts w:asciiTheme="minorHAnsi" w:hAnsiTheme="minorHAnsi" w:cstheme="minorHAnsi"/>
          <w:sz w:val="20"/>
          <w:szCs w:val="20"/>
        </w:rPr>
      </w:pPr>
    </w:p>
    <w:p w14:paraId="294903C5" w14:textId="71226120" w:rsidR="00D50E43" w:rsidRPr="005B3D7E" w:rsidRDefault="00D50E43" w:rsidP="00D50E43">
      <w:pPr>
        <w:rPr>
          <w:rFonts w:asciiTheme="minorHAnsi" w:hAnsiTheme="minorHAnsi" w:cstheme="minorHAnsi"/>
          <w:sz w:val="20"/>
          <w:szCs w:val="20"/>
        </w:rPr>
      </w:pPr>
    </w:p>
    <w:p w14:paraId="4EF4EA2E" w14:textId="24C8D3BC" w:rsidR="00D50E43" w:rsidRPr="005B3D7E" w:rsidRDefault="00D50E43" w:rsidP="00D50E43">
      <w:pPr>
        <w:rPr>
          <w:rFonts w:asciiTheme="minorHAnsi" w:hAnsiTheme="minorHAnsi" w:cstheme="minorHAnsi"/>
          <w:sz w:val="20"/>
          <w:szCs w:val="20"/>
        </w:rPr>
      </w:pPr>
    </w:p>
    <w:p w14:paraId="476F91C9" w14:textId="1E38B898" w:rsidR="00D50E43" w:rsidRPr="005B3D7E" w:rsidRDefault="00D50E43" w:rsidP="00D50E43">
      <w:pPr>
        <w:rPr>
          <w:rFonts w:asciiTheme="minorHAnsi" w:hAnsiTheme="minorHAnsi" w:cstheme="minorHAnsi"/>
          <w:sz w:val="20"/>
          <w:szCs w:val="20"/>
        </w:rPr>
      </w:pPr>
    </w:p>
    <w:p w14:paraId="010E5A44" w14:textId="1EA99B47" w:rsidR="00D50E43" w:rsidRPr="005B3D7E" w:rsidRDefault="00D50E43" w:rsidP="00D50E43">
      <w:pPr>
        <w:rPr>
          <w:rFonts w:asciiTheme="minorHAnsi" w:hAnsiTheme="minorHAnsi" w:cstheme="minorHAnsi"/>
          <w:sz w:val="20"/>
          <w:szCs w:val="20"/>
        </w:rPr>
      </w:pPr>
    </w:p>
    <w:p w14:paraId="6BB6AB96" w14:textId="59E1990E" w:rsidR="00D50E43" w:rsidRPr="005B3D7E" w:rsidRDefault="00D50E43" w:rsidP="00D50E43">
      <w:pPr>
        <w:rPr>
          <w:rFonts w:asciiTheme="minorHAnsi" w:hAnsiTheme="minorHAnsi" w:cstheme="minorHAnsi"/>
          <w:sz w:val="20"/>
          <w:szCs w:val="20"/>
        </w:rPr>
      </w:pPr>
    </w:p>
    <w:p w14:paraId="3EB9A48C" w14:textId="72EA6F5D" w:rsidR="00D50E43" w:rsidRPr="005B3D7E" w:rsidRDefault="00D50E43" w:rsidP="00D50E43">
      <w:pPr>
        <w:rPr>
          <w:rFonts w:asciiTheme="minorHAnsi" w:hAnsiTheme="minorHAnsi" w:cstheme="minorHAnsi"/>
          <w:sz w:val="20"/>
          <w:szCs w:val="20"/>
        </w:rPr>
      </w:pPr>
    </w:p>
    <w:p w14:paraId="26BF4131" w14:textId="1234B8C4" w:rsidR="00D50E43" w:rsidRPr="005B3D7E" w:rsidRDefault="00D50E43" w:rsidP="00D50E43">
      <w:pPr>
        <w:rPr>
          <w:rFonts w:asciiTheme="minorHAnsi" w:hAnsiTheme="minorHAnsi" w:cstheme="minorHAnsi"/>
          <w:sz w:val="20"/>
          <w:szCs w:val="20"/>
        </w:rPr>
      </w:pPr>
    </w:p>
    <w:p w14:paraId="0BA0E104" w14:textId="35E51791" w:rsidR="00D50E43" w:rsidRPr="005B3D7E" w:rsidRDefault="00D50E43" w:rsidP="00D50E43">
      <w:pPr>
        <w:rPr>
          <w:rFonts w:asciiTheme="minorHAnsi" w:hAnsiTheme="minorHAnsi" w:cstheme="minorHAnsi"/>
          <w:sz w:val="20"/>
          <w:szCs w:val="20"/>
        </w:rPr>
      </w:pPr>
    </w:p>
    <w:p w14:paraId="30C5E999" w14:textId="339F56D8" w:rsidR="00D50E43" w:rsidRPr="005B3D7E" w:rsidRDefault="00D50E43" w:rsidP="00D50E43">
      <w:pPr>
        <w:rPr>
          <w:rFonts w:asciiTheme="minorHAnsi" w:hAnsiTheme="minorHAnsi" w:cstheme="minorHAnsi"/>
          <w:sz w:val="20"/>
          <w:szCs w:val="20"/>
        </w:rPr>
      </w:pPr>
    </w:p>
    <w:p w14:paraId="02D36228" w14:textId="0269492A" w:rsidR="00D50E43" w:rsidRPr="005B3D7E" w:rsidRDefault="00D50E43" w:rsidP="00D50E43">
      <w:pPr>
        <w:rPr>
          <w:rFonts w:asciiTheme="minorHAnsi" w:hAnsiTheme="minorHAnsi" w:cstheme="minorHAnsi"/>
          <w:sz w:val="20"/>
          <w:szCs w:val="20"/>
        </w:rPr>
      </w:pPr>
    </w:p>
    <w:p w14:paraId="1C287F51" w14:textId="4FDB4161" w:rsidR="00D50E43" w:rsidRPr="005B3D7E" w:rsidRDefault="00D50E43" w:rsidP="00D50E43">
      <w:pPr>
        <w:rPr>
          <w:rFonts w:asciiTheme="minorHAnsi" w:hAnsiTheme="minorHAnsi" w:cstheme="minorHAnsi"/>
          <w:sz w:val="20"/>
          <w:szCs w:val="20"/>
        </w:rPr>
      </w:pPr>
    </w:p>
    <w:p w14:paraId="29680EFD" w14:textId="1813D734" w:rsidR="00DC3FFE" w:rsidRPr="005B3D7E" w:rsidRDefault="00DC3FFE" w:rsidP="00D50E43">
      <w:pPr>
        <w:rPr>
          <w:rFonts w:asciiTheme="minorHAnsi" w:hAnsiTheme="minorHAnsi" w:cstheme="minorHAnsi"/>
          <w:sz w:val="20"/>
          <w:szCs w:val="20"/>
        </w:rPr>
      </w:pPr>
    </w:p>
    <w:p w14:paraId="4C33B0D2" w14:textId="76133457" w:rsidR="00DC3FFE" w:rsidRPr="005B3D7E" w:rsidRDefault="00DC3FFE" w:rsidP="00D50E43">
      <w:pPr>
        <w:rPr>
          <w:rFonts w:asciiTheme="minorHAnsi" w:hAnsiTheme="minorHAnsi" w:cstheme="minorHAnsi"/>
          <w:sz w:val="20"/>
          <w:szCs w:val="20"/>
        </w:rPr>
      </w:pPr>
    </w:p>
    <w:p w14:paraId="59CBD574" w14:textId="7BC8BA0C" w:rsidR="00DC3FFE" w:rsidRPr="005B3D7E" w:rsidRDefault="00DC3FFE" w:rsidP="00D50E43">
      <w:pPr>
        <w:rPr>
          <w:rFonts w:asciiTheme="minorHAnsi" w:hAnsiTheme="minorHAnsi" w:cstheme="minorHAnsi"/>
          <w:sz w:val="20"/>
          <w:szCs w:val="20"/>
        </w:rPr>
      </w:pPr>
    </w:p>
    <w:p w14:paraId="5E9668AD" w14:textId="4B3A9AAD" w:rsidR="00DC3FFE" w:rsidRPr="005B3D7E" w:rsidRDefault="00DC3FFE" w:rsidP="00D50E43">
      <w:pPr>
        <w:rPr>
          <w:rFonts w:asciiTheme="minorHAnsi" w:hAnsiTheme="minorHAnsi" w:cstheme="minorHAnsi"/>
          <w:sz w:val="20"/>
          <w:szCs w:val="20"/>
        </w:rPr>
      </w:pPr>
    </w:p>
    <w:p w14:paraId="224CB2EB" w14:textId="7378B391" w:rsidR="00DC3FFE" w:rsidRPr="005B3D7E" w:rsidRDefault="00DC3FFE" w:rsidP="00D50E43">
      <w:pPr>
        <w:rPr>
          <w:rFonts w:asciiTheme="minorHAnsi" w:hAnsiTheme="minorHAnsi" w:cstheme="minorHAnsi"/>
          <w:sz w:val="20"/>
          <w:szCs w:val="20"/>
        </w:rPr>
      </w:pPr>
    </w:p>
    <w:p w14:paraId="788DA57A" w14:textId="6D12376C" w:rsidR="00DC3FFE" w:rsidRPr="005B3D7E" w:rsidRDefault="00DC3FFE" w:rsidP="00D50E43">
      <w:pPr>
        <w:rPr>
          <w:rFonts w:asciiTheme="minorHAnsi" w:hAnsiTheme="minorHAnsi" w:cstheme="minorHAnsi"/>
          <w:sz w:val="20"/>
          <w:szCs w:val="20"/>
        </w:rPr>
      </w:pPr>
    </w:p>
    <w:p w14:paraId="6EE51F0C" w14:textId="66E4F017" w:rsidR="00DC3FFE" w:rsidRPr="005B3D7E" w:rsidRDefault="00DC3FFE" w:rsidP="00D50E43">
      <w:pPr>
        <w:rPr>
          <w:rFonts w:asciiTheme="minorHAnsi" w:hAnsiTheme="minorHAnsi" w:cstheme="minorHAnsi"/>
          <w:sz w:val="20"/>
          <w:szCs w:val="20"/>
        </w:rPr>
      </w:pPr>
    </w:p>
    <w:p w14:paraId="77DB8F60" w14:textId="3D183ABB" w:rsidR="00DC3FFE" w:rsidRPr="005B3D7E" w:rsidRDefault="00DC3FFE" w:rsidP="00D50E43">
      <w:pPr>
        <w:rPr>
          <w:rFonts w:asciiTheme="minorHAnsi" w:hAnsiTheme="minorHAnsi" w:cstheme="minorHAnsi"/>
          <w:sz w:val="20"/>
          <w:szCs w:val="20"/>
        </w:rPr>
      </w:pPr>
    </w:p>
    <w:p w14:paraId="6591DE4A" w14:textId="77777777" w:rsidR="00DC3FFE" w:rsidRPr="005B3D7E" w:rsidRDefault="00DC3FFE" w:rsidP="00D50E43">
      <w:pPr>
        <w:rPr>
          <w:rFonts w:asciiTheme="minorHAnsi" w:hAnsiTheme="minorHAnsi" w:cstheme="minorHAnsi"/>
          <w:sz w:val="20"/>
          <w:szCs w:val="20"/>
        </w:rPr>
      </w:pPr>
    </w:p>
    <w:p w14:paraId="6961AA39" w14:textId="359C3286" w:rsidR="00D50E43" w:rsidRDefault="00D50E43" w:rsidP="00D50E43">
      <w:pPr>
        <w:rPr>
          <w:rFonts w:asciiTheme="minorHAnsi" w:hAnsiTheme="minorHAnsi" w:cstheme="minorHAnsi"/>
          <w:sz w:val="20"/>
          <w:szCs w:val="20"/>
        </w:rPr>
      </w:pPr>
    </w:p>
    <w:p w14:paraId="444B081C" w14:textId="0D82F450" w:rsidR="005B3D7E" w:rsidRDefault="005B3D7E" w:rsidP="00D50E43">
      <w:pPr>
        <w:rPr>
          <w:rFonts w:asciiTheme="minorHAnsi" w:hAnsiTheme="minorHAnsi" w:cstheme="minorHAnsi"/>
          <w:sz w:val="20"/>
          <w:szCs w:val="20"/>
        </w:rPr>
      </w:pPr>
    </w:p>
    <w:p w14:paraId="162103C4" w14:textId="1A36BC47" w:rsidR="00DC3FFE" w:rsidRDefault="00DC3FFE" w:rsidP="00D50E43">
      <w:pPr>
        <w:rPr>
          <w:rFonts w:asciiTheme="minorHAnsi" w:hAnsiTheme="minorHAnsi" w:cstheme="minorHAnsi"/>
          <w:sz w:val="20"/>
          <w:szCs w:val="20"/>
        </w:rPr>
      </w:pPr>
    </w:p>
    <w:p w14:paraId="40E1A13F" w14:textId="77777777" w:rsidR="00CB0E8B" w:rsidRPr="005B3D7E" w:rsidRDefault="00CB0E8B" w:rsidP="00D50E43">
      <w:pPr>
        <w:rPr>
          <w:rFonts w:asciiTheme="minorHAnsi" w:hAnsiTheme="minorHAnsi" w:cstheme="minorHAnsi"/>
          <w:sz w:val="20"/>
          <w:szCs w:val="20"/>
        </w:rPr>
      </w:pPr>
    </w:p>
    <w:p w14:paraId="35269F69" w14:textId="77777777" w:rsidR="00DC3FFE" w:rsidRPr="005B3D7E" w:rsidRDefault="00DC3FFE" w:rsidP="00D50E43">
      <w:pPr>
        <w:rPr>
          <w:rFonts w:asciiTheme="minorHAnsi" w:hAnsiTheme="minorHAnsi" w:cstheme="minorHAnsi"/>
          <w:sz w:val="20"/>
          <w:szCs w:val="20"/>
        </w:rPr>
      </w:pPr>
    </w:p>
    <w:p w14:paraId="7D198E23" w14:textId="45BCC64E" w:rsidR="00D50E43" w:rsidRPr="005B3D7E" w:rsidRDefault="00D50E43" w:rsidP="00CB0E8B">
      <w:pPr>
        <w:tabs>
          <w:tab w:val="center" w:pos="7619"/>
        </w:tabs>
        <w:jc w:val="center"/>
        <w:rPr>
          <w:rFonts w:asciiTheme="minorHAnsi" w:hAnsiTheme="minorHAnsi" w:cstheme="minorHAnsi"/>
          <w:b/>
          <w:u w:val="single"/>
        </w:rPr>
      </w:pPr>
      <w:r w:rsidRPr="005B3D7E">
        <w:rPr>
          <w:rFonts w:asciiTheme="minorHAnsi" w:hAnsiTheme="minorHAnsi" w:cstheme="minorHAnsi"/>
          <w:b/>
          <w:u w:val="single"/>
        </w:rPr>
        <w:lastRenderedPageBreak/>
        <w:t>SCHOOL DEVELOPMENT PLAN – THREE YEAR OVERVIEW</w:t>
      </w:r>
    </w:p>
    <w:p w14:paraId="7610885B" w14:textId="77777777" w:rsidR="00D50E43" w:rsidRPr="005B3D7E" w:rsidRDefault="00D50E43" w:rsidP="00D50E43">
      <w:pPr>
        <w:tabs>
          <w:tab w:val="center" w:pos="7619"/>
        </w:tabs>
        <w:rPr>
          <w:rFonts w:asciiTheme="minorHAnsi" w:hAnsiTheme="minorHAnsi" w:cstheme="minorHAnsi"/>
          <w:b/>
          <w:u w:val="single"/>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4732"/>
        <w:gridCol w:w="4618"/>
      </w:tblGrid>
      <w:tr w:rsidR="00D50E43" w:rsidRPr="005B3D7E" w14:paraId="7CBA925E" w14:textId="4F695A47" w:rsidTr="002E521C">
        <w:trPr>
          <w:trHeight w:val="312"/>
        </w:trPr>
        <w:tc>
          <w:tcPr>
            <w:tcW w:w="4598" w:type="dxa"/>
          </w:tcPr>
          <w:p w14:paraId="011EDE28" w14:textId="77777777" w:rsidR="00D50E43" w:rsidRPr="005B3D7E" w:rsidRDefault="00D50E43" w:rsidP="00894BA2">
            <w:pPr>
              <w:rPr>
                <w:rFonts w:asciiTheme="minorHAnsi" w:hAnsiTheme="minorHAnsi" w:cstheme="minorHAnsi"/>
                <w:sz w:val="20"/>
                <w:szCs w:val="20"/>
              </w:rPr>
            </w:pPr>
          </w:p>
          <w:p w14:paraId="183D473A" w14:textId="77777777" w:rsidR="00D50E43" w:rsidRPr="005B3D7E" w:rsidRDefault="00D50E43" w:rsidP="00405A0C">
            <w:pPr>
              <w:jc w:val="center"/>
              <w:rPr>
                <w:rFonts w:asciiTheme="minorHAnsi" w:hAnsiTheme="minorHAnsi" w:cstheme="minorHAnsi"/>
                <w:sz w:val="20"/>
                <w:szCs w:val="20"/>
              </w:rPr>
            </w:pPr>
            <w:r w:rsidRPr="005B3D7E">
              <w:rPr>
                <w:rFonts w:asciiTheme="minorHAnsi" w:hAnsiTheme="minorHAnsi" w:cstheme="minorHAnsi"/>
                <w:sz w:val="20"/>
                <w:szCs w:val="20"/>
              </w:rPr>
              <w:t>2022-2023</w:t>
            </w:r>
          </w:p>
        </w:tc>
        <w:tc>
          <w:tcPr>
            <w:tcW w:w="4732" w:type="dxa"/>
          </w:tcPr>
          <w:p w14:paraId="01E2335F" w14:textId="77777777" w:rsidR="00D50E43" w:rsidRPr="005B3D7E" w:rsidRDefault="00D50E43" w:rsidP="00894BA2">
            <w:pPr>
              <w:rPr>
                <w:rFonts w:asciiTheme="minorHAnsi" w:hAnsiTheme="minorHAnsi" w:cstheme="minorHAnsi"/>
                <w:sz w:val="20"/>
                <w:szCs w:val="20"/>
              </w:rPr>
            </w:pPr>
          </w:p>
          <w:p w14:paraId="5DD98470" w14:textId="77777777" w:rsidR="00D50E43" w:rsidRPr="005B3D7E" w:rsidRDefault="00D50E43" w:rsidP="00405A0C">
            <w:pPr>
              <w:jc w:val="center"/>
              <w:rPr>
                <w:rFonts w:asciiTheme="minorHAnsi" w:hAnsiTheme="minorHAnsi" w:cstheme="minorHAnsi"/>
                <w:sz w:val="20"/>
                <w:szCs w:val="20"/>
              </w:rPr>
            </w:pPr>
            <w:r w:rsidRPr="005B3D7E">
              <w:rPr>
                <w:rFonts w:asciiTheme="minorHAnsi" w:hAnsiTheme="minorHAnsi" w:cstheme="minorHAnsi"/>
                <w:sz w:val="20"/>
                <w:szCs w:val="20"/>
              </w:rPr>
              <w:t>2023-2024</w:t>
            </w:r>
          </w:p>
        </w:tc>
        <w:tc>
          <w:tcPr>
            <w:tcW w:w="4618" w:type="dxa"/>
          </w:tcPr>
          <w:p w14:paraId="1E061D4B" w14:textId="77777777" w:rsidR="00DB4516" w:rsidRPr="005B3D7E" w:rsidRDefault="00DB4516" w:rsidP="00DB4516">
            <w:pPr>
              <w:jc w:val="center"/>
              <w:rPr>
                <w:rFonts w:asciiTheme="minorHAnsi" w:hAnsiTheme="minorHAnsi" w:cstheme="minorHAnsi"/>
                <w:sz w:val="20"/>
                <w:szCs w:val="20"/>
              </w:rPr>
            </w:pPr>
          </w:p>
          <w:p w14:paraId="17B93B53" w14:textId="65DE58EB" w:rsidR="00D50E43" w:rsidRPr="005B3D7E" w:rsidRDefault="00DB4516" w:rsidP="00DB4516">
            <w:pPr>
              <w:jc w:val="center"/>
              <w:rPr>
                <w:rFonts w:asciiTheme="minorHAnsi" w:hAnsiTheme="minorHAnsi" w:cstheme="minorHAnsi"/>
                <w:sz w:val="20"/>
                <w:szCs w:val="20"/>
              </w:rPr>
            </w:pPr>
            <w:r w:rsidRPr="005B3D7E">
              <w:rPr>
                <w:rFonts w:asciiTheme="minorHAnsi" w:hAnsiTheme="minorHAnsi" w:cstheme="minorHAnsi"/>
                <w:sz w:val="20"/>
                <w:szCs w:val="20"/>
              </w:rPr>
              <w:t>2024-2025</w:t>
            </w:r>
          </w:p>
        </w:tc>
      </w:tr>
      <w:tr w:rsidR="00DB4516" w:rsidRPr="005B3D7E" w14:paraId="74DF42F8" w14:textId="38259759" w:rsidTr="00D50E43">
        <w:trPr>
          <w:trHeight w:val="1133"/>
        </w:trPr>
        <w:tc>
          <w:tcPr>
            <w:tcW w:w="4598" w:type="dxa"/>
          </w:tcPr>
          <w:p w14:paraId="125C7B61" w14:textId="2D885676" w:rsidR="00DB4516" w:rsidRPr="005B3D7E" w:rsidRDefault="00DB4516" w:rsidP="00DB4516">
            <w:pPr>
              <w:numPr>
                <w:ilvl w:val="0"/>
                <w:numId w:val="8"/>
              </w:numPr>
              <w:rPr>
                <w:rFonts w:asciiTheme="minorHAnsi" w:hAnsiTheme="minorHAnsi" w:cstheme="minorHAnsi"/>
                <w:sz w:val="20"/>
                <w:szCs w:val="20"/>
              </w:rPr>
            </w:pPr>
            <w:r w:rsidRPr="005B3D7E">
              <w:rPr>
                <w:rFonts w:asciiTheme="minorHAnsi" w:hAnsiTheme="minorHAnsi" w:cstheme="minorHAnsi"/>
                <w:sz w:val="20"/>
                <w:szCs w:val="20"/>
              </w:rPr>
              <w:t xml:space="preserve">The wellbeing needs of all learners are being met and that all learners receive support in these financially challenging times to ensure equity with a focus on learning environments, </w:t>
            </w:r>
            <w:proofErr w:type="gramStart"/>
            <w:r w:rsidRPr="005B3D7E">
              <w:rPr>
                <w:rFonts w:asciiTheme="minorHAnsi" w:hAnsiTheme="minorHAnsi" w:cstheme="minorHAnsi"/>
                <w:sz w:val="20"/>
                <w:szCs w:val="20"/>
              </w:rPr>
              <w:t>attendance</w:t>
            </w:r>
            <w:proofErr w:type="gramEnd"/>
            <w:r w:rsidRPr="005B3D7E">
              <w:rPr>
                <w:rFonts w:asciiTheme="minorHAnsi" w:hAnsiTheme="minorHAnsi" w:cstheme="minorHAnsi"/>
                <w:sz w:val="20"/>
                <w:szCs w:val="20"/>
              </w:rPr>
              <w:t xml:space="preserve"> and aspiration.</w:t>
            </w:r>
          </w:p>
        </w:tc>
        <w:tc>
          <w:tcPr>
            <w:tcW w:w="4732" w:type="dxa"/>
          </w:tcPr>
          <w:p w14:paraId="00F5E859" w14:textId="6269B8B1" w:rsidR="00DB4516" w:rsidRPr="005B3D7E" w:rsidRDefault="00DB4516" w:rsidP="00DB4516">
            <w:pPr>
              <w:numPr>
                <w:ilvl w:val="0"/>
                <w:numId w:val="8"/>
              </w:numPr>
              <w:rPr>
                <w:rFonts w:asciiTheme="minorHAnsi" w:hAnsiTheme="minorHAnsi" w:cstheme="minorHAnsi"/>
                <w:sz w:val="20"/>
                <w:szCs w:val="20"/>
              </w:rPr>
            </w:pPr>
            <w:r w:rsidRPr="005B3D7E">
              <w:rPr>
                <w:rFonts w:asciiTheme="minorHAnsi" w:hAnsiTheme="minorHAnsi" w:cstheme="minorHAnsi"/>
                <w:sz w:val="20"/>
                <w:szCs w:val="20"/>
              </w:rPr>
              <w:t>Continue to ensure the wellbeing needs of all learners are being met and that all learners receive support to ensure equity in uncertain times.</w:t>
            </w:r>
          </w:p>
        </w:tc>
        <w:tc>
          <w:tcPr>
            <w:tcW w:w="4618" w:type="dxa"/>
          </w:tcPr>
          <w:p w14:paraId="152C1404" w14:textId="679CA1D8" w:rsidR="00DB4516" w:rsidRPr="005B3D7E" w:rsidRDefault="00DB4516" w:rsidP="00DB4516">
            <w:pPr>
              <w:numPr>
                <w:ilvl w:val="0"/>
                <w:numId w:val="8"/>
              </w:numPr>
              <w:rPr>
                <w:rFonts w:asciiTheme="minorHAnsi" w:hAnsiTheme="minorHAnsi" w:cstheme="minorHAnsi"/>
                <w:color w:val="000000"/>
                <w:sz w:val="20"/>
                <w:szCs w:val="20"/>
              </w:rPr>
            </w:pPr>
            <w:r w:rsidRPr="005B3D7E">
              <w:rPr>
                <w:rFonts w:asciiTheme="minorHAnsi" w:hAnsiTheme="minorHAnsi" w:cstheme="minorHAnsi"/>
                <w:color w:val="000000"/>
                <w:sz w:val="20"/>
                <w:szCs w:val="20"/>
              </w:rPr>
              <w:t>Continue to ensure the wellbeing needs of all learners are being met and that all learners receive support to ensure equity.</w:t>
            </w:r>
          </w:p>
        </w:tc>
      </w:tr>
      <w:tr w:rsidR="00DB4516" w:rsidRPr="005B3D7E" w14:paraId="23E581CC" w14:textId="57089965" w:rsidTr="00D50E43">
        <w:trPr>
          <w:trHeight w:val="1088"/>
        </w:trPr>
        <w:tc>
          <w:tcPr>
            <w:tcW w:w="4598" w:type="dxa"/>
          </w:tcPr>
          <w:p w14:paraId="428CC097" w14:textId="40CA9234" w:rsidR="00DB4516" w:rsidRPr="005B3D7E" w:rsidRDefault="00DB4516" w:rsidP="00DB4516">
            <w:pPr>
              <w:numPr>
                <w:ilvl w:val="0"/>
                <w:numId w:val="9"/>
              </w:numPr>
              <w:rPr>
                <w:rFonts w:asciiTheme="minorHAnsi" w:hAnsiTheme="minorHAnsi" w:cstheme="minorHAnsi"/>
                <w:sz w:val="20"/>
                <w:szCs w:val="20"/>
              </w:rPr>
            </w:pPr>
            <w:r w:rsidRPr="005B3D7E">
              <w:rPr>
                <w:rFonts w:asciiTheme="minorHAnsi" w:hAnsiTheme="minorHAnsi" w:cstheme="minorHAnsi"/>
                <w:sz w:val="20"/>
                <w:szCs w:val="20"/>
              </w:rPr>
              <w:t>The school will continue to effectively embed the new curriculum for Wales in all areas and develop pedagogical approaches with a focus on the Foundation Phase and Mathematics and Numeracy.</w:t>
            </w:r>
          </w:p>
        </w:tc>
        <w:tc>
          <w:tcPr>
            <w:tcW w:w="4732" w:type="dxa"/>
          </w:tcPr>
          <w:p w14:paraId="2CC53095" w14:textId="0B3848F2" w:rsidR="00DB4516" w:rsidRPr="005B3D7E" w:rsidRDefault="00DB4516" w:rsidP="00DB4516">
            <w:pPr>
              <w:numPr>
                <w:ilvl w:val="0"/>
                <w:numId w:val="9"/>
              </w:numPr>
              <w:rPr>
                <w:rFonts w:asciiTheme="minorHAnsi" w:hAnsiTheme="minorHAnsi" w:cstheme="minorHAnsi"/>
                <w:sz w:val="20"/>
                <w:szCs w:val="20"/>
              </w:rPr>
            </w:pPr>
            <w:r w:rsidRPr="005B3D7E">
              <w:rPr>
                <w:rFonts w:asciiTheme="minorHAnsi" w:hAnsiTheme="minorHAnsi" w:cstheme="minorHAnsi"/>
                <w:sz w:val="20"/>
                <w:szCs w:val="20"/>
              </w:rPr>
              <w:t>The school will continue to effectively embed the new curriculum for Wales in all areas and develop pedagogical approaches with a focus on oracy and writing.</w:t>
            </w:r>
          </w:p>
        </w:tc>
        <w:tc>
          <w:tcPr>
            <w:tcW w:w="4618" w:type="dxa"/>
          </w:tcPr>
          <w:p w14:paraId="7FF19D84" w14:textId="193C522D" w:rsidR="00DB4516" w:rsidRPr="005B3D7E" w:rsidRDefault="00DB4516" w:rsidP="00DB4516">
            <w:pPr>
              <w:numPr>
                <w:ilvl w:val="0"/>
                <w:numId w:val="9"/>
              </w:numPr>
              <w:rPr>
                <w:rFonts w:asciiTheme="minorHAnsi" w:hAnsiTheme="minorHAnsi" w:cstheme="minorHAnsi"/>
                <w:sz w:val="20"/>
                <w:szCs w:val="20"/>
              </w:rPr>
            </w:pPr>
            <w:r w:rsidRPr="005B3D7E">
              <w:rPr>
                <w:rFonts w:asciiTheme="minorHAnsi" w:hAnsiTheme="minorHAnsi" w:cstheme="minorHAnsi"/>
                <w:sz w:val="20"/>
                <w:szCs w:val="20"/>
              </w:rPr>
              <w:t>The school will continue to effectively embed the new curriculum for Wales in all areas and develop pedagogical approaches with a focus on STEM.</w:t>
            </w:r>
          </w:p>
        </w:tc>
      </w:tr>
      <w:tr w:rsidR="00DB4516" w:rsidRPr="005B3D7E" w14:paraId="101CBB6D" w14:textId="7334CB62" w:rsidTr="00D50E43">
        <w:tc>
          <w:tcPr>
            <w:tcW w:w="4598" w:type="dxa"/>
          </w:tcPr>
          <w:p w14:paraId="475A25B4" w14:textId="436F0E07"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 xml:space="preserve">The school will </w:t>
            </w:r>
            <w:r w:rsidR="005B3D7E" w:rsidRPr="005B3D7E">
              <w:rPr>
                <w:rFonts w:asciiTheme="minorHAnsi" w:hAnsiTheme="minorHAnsi" w:cstheme="minorHAnsi"/>
                <w:sz w:val="20"/>
                <w:szCs w:val="20"/>
              </w:rPr>
              <w:t xml:space="preserve">continue to </w:t>
            </w:r>
            <w:r w:rsidRPr="005B3D7E">
              <w:rPr>
                <w:rFonts w:asciiTheme="minorHAnsi" w:hAnsiTheme="minorHAnsi" w:cstheme="minorHAnsi"/>
                <w:sz w:val="20"/>
                <w:szCs w:val="20"/>
              </w:rPr>
              <w:t xml:space="preserve">develop a clear and shared understanding </w:t>
            </w:r>
            <w:r w:rsidR="005B3D7E" w:rsidRPr="005B3D7E">
              <w:rPr>
                <w:rFonts w:asciiTheme="minorHAnsi" w:hAnsiTheme="minorHAnsi" w:cstheme="minorHAnsi"/>
                <w:sz w:val="20"/>
                <w:szCs w:val="20"/>
              </w:rPr>
              <w:t xml:space="preserve">and model </w:t>
            </w:r>
            <w:r w:rsidRPr="005B3D7E">
              <w:rPr>
                <w:rFonts w:asciiTheme="minorHAnsi" w:hAnsiTheme="minorHAnsi" w:cstheme="minorHAnsi"/>
                <w:sz w:val="20"/>
                <w:szCs w:val="20"/>
              </w:rPr>
              <w:t>of progression and assessment</w:t>
            </w:r>
            <w:r w:rsidR="005B3D7E" w:rsidRPr="005B3D7E">
              <w:rPr>
                <w:rFonts w:asciiTheme="minorHAnsi" w:hAnsiTheme="minorHAnsi" w:cstheme="minorHAnsi"/>
                <w:sz w:val="20"/>
                <w:szCs w:val="20"/>
              </w:rPr>
              <w:t>.</w:t>
            </w:r>
          </w:p>
        </w:tc>
        <w:tc>
          <w:tcPr>
            <w:tcW w:w="4732" w:type="dxa"/>
          </w:tcPr>
          <w:p w14:paraId="68654534" w14:textId="4933B8DE"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The school will continue to embed a clear and shared understanding of progression and assessment.</w:t>
            </w:r>
          </w:p>
        </w:tc>
        <w:tc>
          <w:tcPr>
            <w:tcW w:w="4618" w:type="dxa"/>
          </w:tcPr>
          <w:p w14:paraId="4B6B6750" w14:textId="6F30D86E"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The school will continue to embed a clear and shared understanding of progression and assessment.</w:t>
            </w:r>
          </w:p>
        </w:tc>
      </w:tr>
      <w:tr w:rsidR="00DB4516" w:rsidRPr="005B3D7E" w14:paraId="6982D968" w14:textId="72673383" w:rsidTr="00D50E43">
        <w:trPr>
          <w:trHeight w:val="1151"/>
        </w:trPr>
        <w:tc>
          <w:tcPr>
            <w:tcW w:w="4598" w:type="dxa"/>
          </w:tcPr>
          <w:p w14:paraId="28F6BB64" w14:textId="78613FA5"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To ensure that Leadership and Governance is driving effective school self-evaluation and improvement.</w:t>
            </w:r>
          </w:p>
        </w:tc>
        <w:tc>
          <w:tcPr>
            <w:tcW w:w="4732" w:type="dxa"/>
          </w:tcPr>
          <w:p w14:paraId="1C7FAFAA" w14:textId="45D3A682"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To ensure that Leadership and Governance is driving effective school self-evaluation and improvement.</w:t>
            </w:r>
          </w:p>
        </w:tc>
        <w:tc>
          <w:tcPr>
            <w:tcW w:w="4618" w:type="dxa"/>
          </w:tcPr>
          <w:p w14:paraId="7C30256B" w14:textId="63A7B5F2"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To ensure that Leadership and Governance is driving effective school self-evaluation and improvement.</w:t>
            </w:r>
          </w:p>
        </w:tc>
      </w:tr>
      <w:tr w:rsidR="00DB4516" w:rsidRPr="005B3D7E" w14:paraId="58060FAA" w14:textId="5E186B63" w:rsidTr="00D50E43">
        <w:trPr>
          <w:trHeight w:val="1171"/>
        </w:trPr>
        <w:tc>
          <w:tcPr>
            <w:tcW w:w="4598" w:type="dxa"/>
          </w:tcPr>
          <w:p w14:paraId="0A98C340" w14:textId="33FBF442"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 xml:space="preserve">All features of a self-improving learning organisation are embedded across the school with a focus on Instructional Coaching and the use of </w:t>
            </w:r>
            <w:proofErr w:type="spellStart"/>
            <w:r w:rsidRPr="005B3D7E">
              <w:rPr>
                <w:rFonts w:asciiTheme="minorHAnsi" w:hAnsiTheme="minorHAnsi" w:cstheme="minorHAnsi"/>
                <w:sz w:val="20"/>
                <w:szCs w:val="20"/>
              </w:rPr>
              <w:t>Walkthrus</w:t>
            </w:r>
            <w:proofErr w:type="spellEnd"/>
            <w:r w:rsidRPr="005B3D7E">
              <w:rPr>
                <w:rFonts w:asciiTheme="minorHAnsi" w:hAnsiTheme="minorHAnsi" w:cstheme="minorHAnsi"/>
                <w:sz w:val="20"/>
                <w:szCs w:val="20"/>
              </w:rPr>
              <w:t>.</w:t>
            </w:r>
          </w:p>
        </w:tc>
        <w:tc>
          <w:tcPr>
            <w:tcW w:w="4732" w:type="dxa"/>
          </w:tcPr>
          <w:p w14:paraId="218720E7" w14:textId="63D65EAB"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 xml:space="preserve">All features of a self-improving learning organisation are embedded across the school with a focus on Instructional Coaching and the use of </w:t>
            </w:r>
            <w:proofErr w:type="spellStart"/>
            <w:r w:rsidRPr="005B3D7E">
              <w:rPr>
                <w:rFonts w:asciiTheme="minorHAnsi" w:hAnsiTheme="minorHAnsi" w:cstheme="minorHAnsi"/>
                <w:sz w:val="20"/>
                <w:szCs w:val="20"/>
              </w:rPr>
              <w:t>Walkthrus</w:t>
            </w:r>
            <w:proofErr w:type="spellEnd"/>
            <w:r w:rsidRPr="005B3D7E">
              <w:rPr>
                <w:rFonts w:asciiTheme="minorHAnsi" w:hAnsiTheme="minorHAnsi" w:cstheme="minorHAnsi"/>
                <w:sz w:val="20"/>
                <w:szCs w:val="20"/>
              </w:rPr>
              <w:t>.</w:t>
            </w:r>
          </w:p>
        </w:tc>
        <w:tc>
          <w:tcPr>
            <w:tcW w:w="4618" w:type="dxa"/>
          </w:tcPr>
          <w:p w14:paraId="69DC95FF" w14:textId="31FAA608" w:rsidR="00DB4516" w:rsidRPr="005B3D7E" w:rsidRDefault="00DB4516" w:rsidP="00DB4516">
            <w:pPr>
              <w:numPr>
                <w:ilvl w:val="0"/>
                <w:numId w:val="7"/>
              </w:numPr>
              <w:rPr>
                <w:rFonts w:asciiTheme="minorHAnsi" w:hAnsiTheme="minorHAnsi" w:cstheme="minorHAnsi"/>
                <w:sz w:val="20"/>
                <w:szCs w:val="20"/>
              </w:rPr>
            </w:pPr>
            <w:r w:rsidRPr="005B3D7E">
              <w:rPr>
                <w:rFonts w:asciiTheme="minorHAnsi" w:hAnsiTheme="minorHAnsi" w:cstheme="minorHAnsi"/>
                <w:sz w:val="20"/>
                <w:szCs w:val="20"/>
              </w:rPr>
              <w:t xml:space="preserve">All features of a self-improving learning organisation are embedded across the school with a focus on Instructional Coaching and the use of </w:t>
            </w:r>
            <w:proofErr w:type="spellStart"/>
            <w:r w:rsidRPr="005B3D7E">
              <w:rPr>
                <w:rFonts w:asciiTheme="minorHAnsi" w:hAnsiTheme="minorHAnsi" w:cstheme="minorHAnsi"/>
                <w:sz w:val="20"/>
                <w:szCs w:val="20"/>
              </w:rPr>
              <w:t>Walkthrus</w:t>
            </w:r>
            <w:proofErr w:type="spellEnd"/>
            <w:r w:rsidRPr="005B3D7E">
              <w:rPr>
                <w:rFonts w:asciiTheme="minorHAnsi" w:hAnsiTheme="minorHAnsi" w:cstheme="minorHAnsi"/>
                <w:sz w:val="20"/>
                <w:szCs w:val="20"/>
              </w:rPr>
              <w:t>.</w:t>
            </w:r>
          </w:p>
        </w:tc>
      </w:tr>
    </w:tbl>
    <w:p w14:paraId="7B93CD1D" w14:textId="77777777" w:rsidR="00D50E43" w:rsidRPr="005B3D7E" w:rsidRDefault="00D50E43" w:rsidP="00D50E43">
      <w:pPr>
        <w:rPr>
          <w:rFonts w:asciiTheme="minorHAnsi" w:hAnsiTheme="minorHAnsi" w:cstheme="minorHAnsi"/>
        </w:rPr>
      </w:pPr>
    </w:p>
    <w:p w14:paraId="1E5AD6D9" w14:textId="77C04790" w:rsidR="00D50E43" w:rsidRPr="005B3D7E" w:rsidRDefault="00D50E43" w:rsidP="00D50E43">
      <w:pPr>
        <w:rPr>
          <w:rFonts w:asciiTheme="minorHAnsi" w:hAnsiTheme="minorHAnsi" w:cstheme="minorHAnsi"/>
          <w:sz w:val="20"/>
          <w:szCs w:val="20"/>
        </w:rPr>
      </w:pPr>
    </w:p>
    <w:p w14:paraId="2686442B" w14:textId="07F1EBFC" w:rsidR="00DB4516" w:rsidRPr="005B3D7E" w:rsidRDefault="00DB4516" w:rsidP="00D50E43">
      <w:pPr>
        <w:rPr>
          <w:rFonts w:asciiTheme="minorHAnsi" w:hAnsiTheme="minorHAnsi" w:cstheme="minorHAnsi"/>
          <w:sz w:val="20"/>
          <w:szCs w:val="20"/>
        </w:rPr>
      </w:pPr>
    </w:p>
    <w:p w14:paraId="66F6C529" w14:textId="23F6B2F4" w:rsidR="00DB4516" w:rsidRPr="005B3D7E" w:rsidRDefault="00DB4516" w:rsidP="00D50E43">
      <w:pPr>
        <w:rPr>
          <w:rFonts w:asciiTheme="minorHAnsi" w:hAnsiTheme="minorHAnsi" w:cstheme="minorHAnsi"/>
          <w:sz w:val="20"/>
          <w:szCs w:val="20"/>
        </w:rPr>
      </w:pPr>
    </w:p>
    <w:p w14:paraId="4A3BF42F" w14:textId="79139C17" w:rsidR="00DB4516" w:rsidRPr="005B3D7E" w:rsidRDefault="00DB4516" w:rsidP="00D50E43">
      <w:pPr>
        <w:rPr>
          <w:rFonts w:asciiTheme="minorHAnsi" w:hAnsiTheme="minorHAnsi" w:cstheme="minorHAnsi"/>
          <w:sz w:val="20"/>
          <w:szCs w:val="20"/>
        </w:rPr>
      </w:pPr>
    </w:p>
    <w:p w14:paraId="2929A71A" w14:textId="25BE3DA3" w:rsidR="00DC3FFE" w:rsidRPr="005B3D7E" w:rsidRDefault="00DC3FFE" w:rsidP="00DC3FFE">
      <w:pPr>
        <w:jc w:val="center"/>
        <w:rPr>
          <w:rFonts w:asciiTheme="minorHAnsi" w:hAnsiTheme="minorHAnsi" w:cstheme="minorHAnsi"/>
          <w:b/>
          <w:u w:val="single"/>
        </w:rPr>
      </w:pPr>
    </w:p>
    <w:p w14:paraId="0E4F5C6D" w14:textId="15997CA5" w:rsidR="00DC3FFE" w:rsidRPr="005B3D7E" w:rsidRDefault="00DC3FFE" w:rsidP="00DC3FFE">
      <w:pPr>
        <w:jc w:val="center"/>
        <w:rPr>
          <w:rFonts w:asciiTheme="minorHAnsi" w:hAnsiTheme="minorHAnsi" w:cstheme="minorHAnsi"/>
          <w:b/>
          <w:u w:val="single"/>
        </w:rPr>
      </w:pPr>
    </w:p>
    <w:p w14:paraId="3C4F7E83" w14:textId="50B546C0" w:rsidR="00DC3FFE" w:rsidRPr="005B3D7E" w:rsidRDefault="00DC3FFE" w:rsidP="00DC3FFE">
      <w:pPr>
        <w:jc w:val="center"/>
        <w:rPr>
          <w:rFonts w:asciiTheme="minorHAnsi" w:hAnsiTheme="minorHAnsi" w:cstheme="minorHAnsi"/>
          <w:b/>
          <w:u w:val="single"/>
        </w:rPr>
      </w:pPr>
    </w:p>
    <w:p w14:paraId="55680173" w14:textId="120C807B" w:rsidR="00DC3FFE" w:rsidRPr="005B3D7E" w:rsidRDefault="00DC3FFE" w:rsidP="00DC3FFE">
      <w:pPr>
        <w:jc w:val="center"/>
        <w:rPr>
          <w:rFonts w:asciiTheme="minorHAnsi" w:hAnsiTheme="minorHAnsi" w:cstheme="minorHAnsi"/>
          <w:b/>
          <w:u w:val="single"/>
        </w:rPr>
      </w:pPr>
    </w:p>
    <w:p w14:paraId="04A9B126" w14:textId="77777777" w:rsidR="00DC3FFE" w:rsidRPr="005B3D7E" w:rsidRDefault="00DC3FFE" w:rsidP="00DC3FFE">
      <w:pPr>
        <w:jc w:val="center"/>
        <w:rPr>
          <w:rFonts w:asciiTheme="minorHAnsi" w:hAnsiTheme="minorHAnsi" w:cstheme="minorHAnsi"/>
          <w:b/>
          <w:u w:val="single"/>
        </w:rPr>
      </w:pPr>
    </w:p>
    <w:p w14:paraId="15333EF7" w14:textId="31E79B42" w:rsidR="00DC3FFE" w:rsidRDefault="00DC3FFE" w:rsidP="00DC3FFE">
      <w:pPr>
        <w:jc w:val="center"/>
        <w:rPr>
          <w:rFonts w:asciiTheme="minorHAnsi" w:hAnsiTheme="minorHAnsi" w:cstheme="minorHAnsi"/>
          <w:b/>
          <w:u w:val="single"/>
        </w:rPr>
      </w:pPr>
    </w:p>
    <w:p w14:paraId="3D886BCB" w14:textId="7B3EDDF2" w:rsidR="005B3D7E" w:rsidRDefault="005B3D7E" w:rsidP="005B3D7E">
      <w:pPr>
        <w:rPr>
          <w:rFonts w:asciiTheme="minorHAnsi" w:hAnsiTheme="minorHAnsi" w:cstheme="minorHAnsi"/>
          <w:b/>
          <w:u w:val="single"/>
        </w:rPr>
      </w:pPr>
    </w:p>
    <w:p w14:paraId="35D5992E" w14:textId="77777777" w:rsidR="005B3D7E" w:rsidRPr="005B3D7E" w:rsidRDefault="005B3D7E" w:rsidP="005B3D7E">
      <w:pPr>
        <w:rPr>
          <w:rFonts w:asciiTheme="minorHAnsi" w:hAnsiTheme="minorHAnsi" w:cstheme="minorHAnsi"/>
          <w:b/>
          <w:u w:val="single"/>
        </w:rPr>
      </w:pPr>
    </w:p>
    <w:p w14:paraId="350CFD43" w14:textId="4FD16A19" w:rsidR="00DB4516" w:rsidRPr="005B3D7E" w:rsidRDefault="00DC3FFE" w:rsidP="00DC3FFE">
      <w:pPr>
        <w:jc w:val="center"/>
        <w:rPr>
          <w:rFonts w:asciiTheme="minorHAnsi" w:hAnsiTheme="minorHAnsi" w:cstheme="minorHAnsi"/>
          <w:b/>
          <w:u w:val="single"/>
        </w:rPr>
      </w:pPr>
      <w:r w:rsidRPr="005B3D7E">
        <w:rPr>
          <w:rFonts w:asciiTheme="minorHAnsi" w:hAnsiTheme="minorHAnsi" w:cstheme="minorHAnsi"/>
          <w:b/>
          <w:u w:val="single"/>
        </w:rPr>
        <w:lastRenderedPageBreak/>
        <w:t>Spending Plan Overview – September 2022 – July 2023</w:t>
      </w:r>
    </w:p>
    <w:tbl>
      <w:tblPr>
        <w:tblpPr w:leftFromText="180" w:rightFromText="180" w:vertAnchor="text" w:horzAnchor="margin" w:tblpXSpec="center" w:tblpY="573"/>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533"/>
        <w:gridCol w:w="1028"/>
        <w:gridCol w:w="707"/>
        <w:gridCol w:w="1737"/>
        <w:gridCol w:w="1383"/>
        <w:gridCol w:w="1579"/>
        <w:gridCol w:w="868"/>
        <w:gridCol w:w="1905"/>
        <w:gridCol w:w="1697"/>
        <w:gridCol w:w="1697"/>
      </w:tblGrid>
      <w:tr w:rsidR="004573EB" w:rsidRPr="00DB4516" w14:paraId="1A56844D" w14:textId="12927E6A" w:rsidTr="004573EB">
        <w:trPr>
          <w:trHeight w:val="211"/>
        </w:trPr>
        <w:tc>
          <w:tcPr>
            <w:tcW w:w="1737" w:type="dxa"/>
            <w:tcBorders>
              <w:bottom w:val="single" w:sz="4" w:space="0" w:color="auto"/>
            </w:tcBorders>
            <w:shd w:val="clear" w:color="auto" w:fill="D9D9D9"/>
          </w:tcPr>
          <w:p w14:paraId="2A9B541F" w14:textId="77777777" w:rsidR="004573EB" w:rsidRDefault="004573EB" w:rsidP="00DB4516">
            <w:pPr>
              <w:jc w:val="center"/>
              <w:rPr>
                <w:rFonts w:asciiTheme="minorHAnsi" w:eastAsia="Calibri" w:hAnsiTheme="minorHAnsi" w:cstheme="minorHAnsi"/>
                <w:sz w:val="15"/>
                <w:szCs w:val="15"/>
              </w:rPr>
            </w:pPr>
            <w:bookmarkStart w:id="1" w:name="_Hlk83299953"/>
          </w:p>
          <w:p w14:paraId="6D278422" w14:textId="0E81F4DC" w:rsidR="004573EB" w:rsidRPr="00DB4516" w:rsidRDefault="004573EB" w:rsidP="00DB4516">
            <w:pPr>
              <w:jc w:val="center"/>
              <w:rPr>
                <w:rFonts w:asciiTheme="minorHAnsi" w:eastAsia="Calibri" w:hAnsiTheme="minorHAnsi" w:cstheme="minorHAnsi"/>
                <w:sz w:val="15"/>
                <w:szCs w:val="15"/>
              </w:rPr>
            </w:pPr>
          </w:p>
        </w:tc>
        <w:tc>
          <w:tcPr>
            <w:tcW w:w="1533" w:type="dxa"/>
            <w:shd w:val="clear" w:color="auto" w:fill="D9D9D9"/>
          </w:tcPr>
          <w:p w14:paraId="2004FE18" w14:textId="77777777"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EIG</w:t>
            </w:r>
          </w:p>
        </w:tc>
        <w:tc>
          <w:tcPr>
            <w:tcW w:w="1735" w:type="dxa"/>
            <w:gridSpan w:val="2"/>
            <w:shd w:val="clear" w:color="auto" w:fill="D9D9D9"/>
          </w:tcPr>
          <w:p w14:paraId="7A94AE5D" w14:textId="77777777"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PDG</w:t>
            </w:r>
          </w:p>
        </w:tc>
        <w:tc>
          <w:tcPr>
            <w:tcW w:w="1737" w:type="dxa"/>
            <w:shd w:val="clear" w:color="auto" w:fill="D9D9D9"/>
          </w:tcPr>
          <w:p w14:paraId="34F22936" w14:textId="64D1E980" w:rsidR="004573EB" w:rsidRPr="00DB4516" w:rsidRDefault="004573EB" w:rsidP="00DB4516">
            <w:pPr>
              <w:jc w:val="center"/>
              <w:rPr>
                <w:rFonts w:asciiTheme="minorHAnsi" w:eastAsia="Calibri" w:hAnsiTheme="minorHAnsi" w:cstheme="minorHAnsi"/>
                <w:sz w:val="15"/>
                <w:szCs w:val="15"/>
              </w:rPr>
            </w:pPr>
            <w:r>
              <w:rPr>
                <w:rFonts w:asciiTheme="minorHAnsi" w:eastAsia="Calibri" w:hAnsiTheme="minorHAnsi" w:cstheme="minorHAnsi"/>
                <w:sz w:val="15"/>
                <w:szCs w:val="15"/>
              </w:rPr>
              <w:t>ALN</w:t>
            </w:r>
          </w:p>
        </w:tc>
        <w:tc>
          <w:tcPr>
            <w:tcW w:w="1383" w:type="dxa"/>
            <w:shd w:val="clear" w:color="auto" w:fill="D9D9D9"/>
          </w:tcPr>
          <w:p w14:paraId="2D4E8AAA" w14:textId="77777777" w:rsidR="004573EB" w:rsidRDefault="004573EB" w:rsidP="00DB4516">
            <w:pPr>
              <w:jc w:val="center"/>
              <w:rPr>
                <w:rFonts w:asciiTheme="minorHAnsi" w:eastAsia="Calibri" w:hAnsiTheme="minorHAnsi" w:cstheme="minorHAnsi"/>
                <w:sz w:val="15"/>
                <w:szCs w:val="15"/>
              </w:rPr>
            </w:pPr>
            <w:r>
              <w:rPr>
                <w:rFonts w:asciiTheme="minorHAnsi" w:eastAsia="Calibri" w:hAnsiTheme="minorHAnsi" w:cstheme="minorHAnsi"/>
                <w:sz w:val="15"/>
                <w:szCs w:val="15"/>
              </w:rPr>
              <w:t>LA ALP funding</w:t>
            </w:r>
          </w:p>
          <w:p w14:paraId="4923C72C" w14:textId="250145B2" w:rsidR="004573EB" w:rsidRPr="00DB4516" w:rsidRDefault="004573EB" w:rsidP="00DB4516">
            <w:pPr>
              <w:jc w:val="center"/>
              <w:rPr>
                <w:rFonts w:asciiTheme="minorHAnsi" w:eastAsia="Calibri" w:hAnsiTheme="minorHAnsi" w:cstheme="minorHAnsi"/>
                <w:sz w:val="15"/>
                <w:szCs w:val="15"/>
              </w:rPr>
            </w:pPr>
          </w:p>
        </w:tc>
        <w:tc>
          <w:tcPr>
            <w:tcW w:w="2447" w:type="dxa"/>
            <w:gridSpan w:val="2"/>
            <w:shd w:val="clear" w:color="auto" w:fill="D9D9D9"/>
          </w:tcPr>
          <w:p w14:paraId="7C9CB28E" w14:textId="77777777"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 xml:space="preserve">Professional Learning </w:t>
            </w:r>
          </w:p>
        </w:tc>
        <w:tc>
          <w:tcPr>
            <w:tcW w:w="1905" w:type="dxa"/>
            <w:shd w:val="clear" w:color="auto" w:fill="D9D9D9"/>
          </w:tcPr>
          <w:p w14:paraId="227AEE0B" w14:textId="52EF8935" w:rsidR="004573EB" w:rsidRPr="00DB4516" w:rsidRDefault="004573EB" w:rsidP="00DB4516">
            <w:pPr>
              <w:jc w:val="center"/>
              <w:rPr>
                <w:rFonts w:asciiTheme="minorHAnsi" w:eastAsia="Calibri" w:hAnsiTheme="minorHAnsi" w:cstheme="minorHAnsi"/>
                <w:sz w:val="15"/>
                <w:szCs w:val="15"/>
              </w:rPr>
            </w:pPr>
            <w:r>
              <w:rPr>
                <w:rFonts w:asciiTheme="minorHAnsi" w:eastAsia="Calibri" w:hAnsiTheme="minorHAnsi" w:cstheme="minorHAnsi"/>
                <w:sz w:val="15"/>
                <w:szCs w:val="15"/>
              </w:rPr>
              <w:t>Social and communication</w:t>
            </w:r>
          </w:p>
        </w:tc>
        <w:tc>
          <w:tcPr>
            <w:tcW w:w="1697" w:type="dxa"/>
            <w:shd w:val="clear" w:color="auto" w:fill="D9D9D9"/>
          </w:tcPr>
          <w:p w14:paraId="610AEA98" w14:textId="6E0F9FF4"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 xml:space="preserve">New Additional </w:t>
            </w:r>
            <w:proofErr w:type="spellStart"/>
            <w:r w:rsidRPr="00DB4516">
              <w:rPr>
                <w:rFonts w:asciiTheme="minorHAnsi" w:eastAsia="Calibri" w:hAnsiTheme="minorHAnsi" w:cstheme="minorHAnsi"/>
                <w:sz w:val="15"/>
                <w:szCs w:val="15"/>
              </w:rPr>
              <w:t>FPh</w:t>
            </w:r>
            <w:proofErr w:type="spellEnd"/>
            <w:r w:rsidRPr="00DB4516">
              <w:rPr>
                <w:rFonts w:asciiTheme="minorHAnsi" w:eastAsia="Calibri" w:hAnsiTheme="minorHAnsi" w:cstheme="minorHAnsi"/>
                <w:sz w:val="15"/>
                <w:szCs w:val="15"/>
              </w:rPr>
              <w:t xml:space="preserve"> funding</w:t>
            </w:r>
            <w:r w:rsidR="00595C47">
              <w:rPr>
                <w:rFonts w:asciiTheme="minorHAnsi" w:eastAsia="Calibri" w:hAnsiTheme="minorHAnsi" w:cstheme="minorHAnsi"/>
                <w:sz w:val="15"/>
                <w:szCs w:val="15"/>
              </w:rPr>
              <w:t xml:space="preserve"> (</w:t>
            </w:r>
            <w:proofErr w:type="spellStart"/>
            <w:r w:rsidR="00595C47">
              <w:rPr>
                <w:rFonts w:asciiTheme="minorHAnsi" w:eastAsia="Calibri" w:hAnsiTheme="minorHAnsi" w:cstheme="minorHAnsi"/>
                <w:sz w:val="15"/>
                <w:szCs w:val="15"/>
              </w:rPr>
              <w:t>Fph</w:t>
            </w:r>
            <w:proofErr w:type="spellEnd"/>
            <w:r w:rsidR="00595C47">
              <w:rPr>
                <w:rFonts w:asciiTheme="minorHAnsi" w:eastAsia="Calibri" w:hAnsiTheme="minorHAnsi" w:cstheme="minorHAnsi"/>
                <w:sz w:val="15"/>
                <w:szCs w:val="15"/>
              </w:rPr>
              <w:t>, Toileting additional hours)</w:t>
            </w:r>
          </w:p>
          <w:p w14:paraId="7AD6B7CF" w14:textId="2A0472DB" w:rsidR="004573EB" w:rsidRPr="00DB4516" w:rsidRDefault="004573EB" w:rsidP="00DB4516">
            <w:pPr>
              <w:jc w:val="center"/>
              <w:rPr>
                <w:rFonts w:asciiTheme="minorHAnsi" w:eastAsia="Calibri" w:hAnsiTheme="minorHAnsi" w:cstheme="minorHAnsi"/>
                <w:sz w:val="15"/>
                <w:szCs w:val="15"/>
              </w:rPr>
            </w:pPr>
          </w:p>
        </w:tc>
        <w:tc>
          <w:tcPr>
            <w:tcW w:w="1697" w:type="dxa"/>
            <w:shd w:val="clear" w:color="auto" w:fill="D9D9D9"/>
          </w:tcPr>
          <w:p w14:paraId="19086B46" w14:textId="0B20DC13" w:rsidR="004573EB" w:rsidRPr="00DB4516" w:rsidRDefault="004573EB" w:rsidP="00DB4516">
            <w:pPr>
              <w:jc w:val="center"/>
              <w:rPr>
                <w:rFonts w:asciiTheme="minorHAnsi" w:eastAsia="Calibri" w:hAnsiTheme="minorHAnsi" w:cstheme="minorHAnsi"/>
                <w:sz w:val="15"/>
                <w:szCs w:val="15"/>
              </w:rPr>
            </w:pPr>
            <w:r>
              <w:rPr>
                <w:rFonts w:asciiTheme="minorHAnsi" w:eastAsia="Calibri" w:hAnsiTheme="minorHAnsi" w:cstheme="minorHAnsi"/>
                <w:sz w:val="15"/>
                <w:szCs w:val="15"/>
              </w:rPr>
              <w:t>LAC Cluster</w:t>
            </w:r>
          </w:p>
        </w:tc>
      </w:tr>
      <w:tr w:rsidR="004573EB" w:rsidRPr="00DB4516" w14:paraId="63027F0F" w14:textId="730809D5" w:rsidTr="004573EB">
        <w:trPr>
          <w:trHeight w:val="408"/>
        </w:trPr>
        <w:tc>
          <w:tcPr>
            <w:tcW w:w="1737" w:type="dxa"/>
            <w:shd w:val="clear" w:color="auto" w:fill="D9D9D9"/>
          </w:tcPr>
          <w:p w14:paraId="041E3A72" w14:textId="77777777"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Allocation</w:t>
            </w:r>
          </w:p>
        </w:tc>
        <w:tc>
          <w:tcPr>
            <w:tcW w:w="1533" w:type="dxa"/>
            <w:shd w:val="clear" w:color="auto" w:fill="auto"/>
          </w:tcPr>
          <w:p w14:paraId="16B4CAEF" w14:textId="48FAF418" w:rsidR="004573EB" w:rsidRPr="00DB4516" w:rsidRDefault="004573EB" w:rsidP="00DB4516">
            <w:pPr>
              <w:jc w:val="center"/>
              <w:rPr>
                <w:rFonts w:asciiTheme="minorHAnsi" w:hAnsiTheme="minorHAnsi" w:cstheme="minorHAnsi"/>
                <w:color w:val="000000"/>
                <w:sz w:val="15"/>
                <w:szCs w:val="15"/>
              </w:rPr>
            </w:pPr>
            <w:r w:rsidRPr="00DB4516">
              <w:rPr>
                <w:rFonts w:asciiTheme="minorHAnsi" w:hAnsiTheme="minorHAnsi" w:cstheme="minorHAnsi"/>
                <w:color w:val="000000"/>
                <w:sz w:val="15"/>
                <w:szCs w:val="15"/>
              </w:rPr>
              <w:t>£</w:t>
            </w:r>
            <w:r>
              <w:rPr>
                <w:rFonts w:asciiTheme="minorHAnsi" w:hAnsiTheme="minorHAnsi" w:cstheme="minorHAnsi"/>
                <w:color w:val="000000"/>
                <w:sz w:val="15"/>
                <w:szCs w:val="15"/>
              </w:rPr>
              <w:t>33912</w:t>
            </w:r>
          </w:p>
          <w:p w14:paraId="30D9EA0C" w14:textId="77777777" w:rsidR="004573EB" w:rsidRPr="00DB4516" w:rsidRDefault="004573EB" w:rsidP="00DB4516">
            <w:pPr>
              <w:jc w:val="center"/>
              <w:rPr>
                <w:rFonts w:asciiTheme="minorHAnsi" w:eastAsia="Calibri" w:hAnsiTheme="minorHAnsi" w:cstheme="minorHAnsi"/>
                <w:sz w:val="15"/>
                <w:szCs w:val="15"/>
              </w:rPr>
            </w:pPr>
          </w:p>
        </w:tc>
        <w:tc>
          <w:tcPr>
            <w:tcW w:w="1028" w:type="dxa"/>
            <w:shd w:val="clear" w:color="auto" w:fill="auto"/>
          </w:tcPr>
          <w:p w14:paraId="32F4A32E" w14:textId="659D2E8F" w:rsidR="004573EB" w:rsidRPr="00DB4516" w:rsidRDefault="004573EB" w:rsidP="00DB4516">
            <w:pPr>
              <w:jc w:val="center"/>
              <w:rPr>
                <w:rFonts w:asciiTheme="minorHAnsi" w:hAnsiTheme="minorHAnsi" w:cstheme="minorHAnsi"/>
                <w:color w:val="000000"/>
                <w:sz w:val="15"/>
                <w:szCs w:val="15"/>
              </w:rPr>
            </w:pPr>
            <w:r w:rsidRPr="00DB4516">
              <w:rPr>
                <w:rFonts w:asciiTheme="minorHAnsi" w:hAnsiTheme="minorHAnsi" w:cstheme="minorHAnsi"/>
                <w:color w:val="000000"/>
                <w:sz w:val="15"/>
                <w:szCs w:val="15"/>
              </w:rPr>
              <w:t>£</w:t>
            </w:r>
            <w:r>
              <w:rPr>
                <w:rFonts w:asciiTheme="minorHAnsi" w:hAnsiTheme="minorHAnsi" w:cstheme="minorHAnsi"/>
                <w:color w:val="000000"/>
                <w:sz w:val="15"/>
                <w:szCs w:val="15"/>
              </w:rPr>
              <w:t>13800</w:t>
            </w:r>
          </w:p>
          <w:p w14:paraId="6E24E6DD" w14:textId="77777777" w:rsidR="004573EB" w:rsidRPr="00DB4516" w:rsidRDefault="004573EB" w:rsidP="00DB4516">
            <w:pPr>
              <w:jc w:val="center"/>
              <w:rPr>
                <w:rFonts w:asciiTheme="minorHAnsi" w:eastAsia="Calibri" w:hAnsiTheme="minorHAnsi" w:cstheme="minorHAnsi"/>
                <w:sz w:val="15"/>
                <w:szCs w:val="15"/>
              </w:rPr>
            </w:pPr>
          </w:p>
        </w:tc>
        <w:tc>
          <w:tcPr>
            <w:tcW w:w="707" w:type="dxa"/>
            <w:shd w:val="clear" w:color="auto" w:fill="auto"/>
          </w:tcPr>
          <w:p w14:paraId="18B98D3F" w14:textId="42D9A0F3"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 xml:space="preserve">EY </w:t>
            </w:r>
            <w:r w:rsidRPr="005B3D7E">
              <w:rPr>
                <w:rFonts w:asciiTheme="minorHAnsi" w:eastAsia="Calibri" w:hAnsiTheme="minorHAnsi" w:cstheme="minorHAnsi"/>
                <w:sz w:val="15"/>
                <w:szCs w:val="15"/>
              </w:rPr>
              <w:t>£</w:t>
            </w:r>
            <w:r>
              <w:rPr>
                <w:rFonts w:asciiTheme="minorHAnsi" w:eastAsia="Calibri" w:hAnsiTheme="minorHAnsi" w:cstheme="minorHAnsi"/>
                <w:sz w:val="15"/>
                <w:szCs w:val="15"/>
              </w:rPr>
              <w:t>3450</w:t>
            </w:r>
          </w:p>
        </w:tc>
        <w:tc>
          <w:tcPr>
            <w:tcW w:w="1737" w:type="dxa"/>
            <w:shd w:val="clear" w:color="auto" w:fill="auto"/>
          </w:tcPr>
          <w:p w14:paraId="216C5F2A" w14:textId="04E59C6A" w:rsidR="004573EB" w:rsidRPr="00DB4516" w:rsidRDefault="004573EB" w:rsidP="008E2A07">
            <w:pPr>
              <w:jc w:val="center"/>
              <w:rPr>
                <w:rFonts w:asciiTheme="minorHAnsi" w:eastAsia="Calibri" w:hAnsiTheme="minorHAnsi" w:cstheme="minorHAnsi"/>
                <w:sz w:val="15"/>
                <w:szCs w:val="15"/>
              </w:rPr>
            </w:pPr>
            <w:r>
              <w:rPr>
                <w:rFonts w:asciiTheme="minorHAnsi" w:eastAsia="Calibri" w:hAnsiTheme="minorHAnsi" w:cstheme="minorHAnsi"/>
                <w:sz w:val="15"/>
                <w:szCs w:val="15"/>
              </w:rPr>
              <w:t>£1515</w:t>
            </w:r>
          </w:p>
          <w:p w14:paraId="558B875A" w14:textId="63F7C637" w:rsidR="004573EB" w:rsidRPr="00DB4516" w:rsidRDefault="004573EB" w:rsidP="00DB4516">
            <w:pPr>
              <w:jc w:val="center"/>
              <w:rPr>
                <w:rFonts w:asciiTheme="minorHAnsi" w:eastAsia="Calibri" w:hAnsiTheme="minorHAnsi" w:cstheme="minorHAnsi"/>
                <w:sz w:val="15"/>
                <w:szCs w:val="15"/>
              </w:rPr>
            </w:pPr>
          </w:p>
        </w:tc>
        <w:tc>
          <w:tcPr>
            <w:tcW w:w="1383" w:type="dxa"/>
          </w:tcPr>
          <w:p w14:paraId="64D47144" w14:textId="03E50F71" w:rsidR="004573EB" w:rsidRPr="005B3D7E" w:rsidRDefault="004573EB" w:rsidP="00DC3FFE">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w:t>
            </w:r>
            <w:r>
              <w:rPr>
                <w:rFonts w:asciiTheme="minorHAnsi" w:eastAsia="Calibri" w:hAnsiTheme="minorHAnsi" w:cstheme="minorHAnsi"/>
                <w:sz w:val="15"/>
                <w:szCs w:val="15"/>
              </w:rPr>
              <w:t>4403</w:t>
            </w:r>
          </w:p>
          <w:p w14:paraId="450A3B48" w14:textId="509087C2" w:rsidR="004573EB" w:rsidRPr="00DB4516" w:rsidRDefault="004573EB" w:rsidP="00DB4516">
            <w:pPr>
              <w:jc w:val="center"/>
              <w:rPr>
                <w:rFonts w:asciiTheme="minorHAnsi" w:eastAsia="Calibri" w:hAnsiTheme="minorHAnsi" w:cstheme="minorHAnsi"/>
                <w:sz w:val="15"/>
                <w:szCs w:val="15"/>
              </w:rPr>
            </w:pPr>
          </w:p>
        </w:tc>
        <w:tc>
          <w:tcPr>
            <w:tcW w:w="1579" w:type="dxa"/>
          </w:tcPr>
          <w:p w14:paraId="3491237B" w14:textId="2E49ED2E"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Lead £</w:t>
            </w:r>
            <w:r>
              <w:rPr>
                <w:rFonts w:asciiTheme="minorHAnsi" w:eastAsia="Calibri" w:hAnsiTheme="minorHAnsi" w:cstheme="minorHAnsi"/>
                <w:sz w:val="15"/>
                <w:szCs w:val="15"/>
              </w:rPr>
              <w:t>1500</w:t>
            </w:r>
          </w:p>
        </w:tc>
        <w:tc>
          <w:tcPr>
            <w:tcW w:w="868" w:type="dxa"/>
          </w:tcPr>
          <w:p w14:paraId="3F0AF5DB" w14:textId="4021AB42" w:rsidR="004573EB" w:rsidRPr="00DB4516" w:rsidRDefault="004573EB" w:rsidP="00DB4516">
            <w:pPr>
              <w:jc w:val="center"/>
              <w:rPr>
                <w:rFonts w:asciiTheme="minorHAnsi" w:eastAsia="Calibri" w:hAnsiTheme="minorHAnsi" w:cstheme="minorHAnsi"/>
                <w:sz w:val="15"/>
                <w:szCs w:val="15"/>
              </w:rPr>
            </w:pPr>
            <w:r w:rsidRPr="00DB4516">
              <w:rPr>
                <w:rFonts w:asciiTheme="minorHAnsi" w:eastAsia="Calibri" w:hAnsiTheme="minorHAnsi" w:cstheme="minorHAnsi"/>
                <w:sz w:val="15"/>
                <w:szCs w:val="15"/>
              </w:rPr>
              <w:t>Teachers £</w:t>
            </w:r>
            <w:r>
              <w:rPr>
                <w:rFonts w:asciiTheme="minorHAnsi" w:eastAsia="Calibri" w:hAnsiTheme="minorHAnsi" w:cstheme="minorHAnsi"/>
                <w:sz w:val="15"/>
                <w:szCs w:val="15"/>
              </w:rPr>
              <w:t>1985</w:t>
            </w:r>
          </w:p>
        </w:tc>
        <w:tc>
          <w:tcPr>
            <w:tcW w:w="1905" w:type="dxa"/>
          </w:tcPr>
          <w:p w14:paraId="2286BA09" w14:textId="34D79290" w:rsidR="004573EB" w:rsidRPr="00DB4516" w:rsidRDefault="004573EB" w:rsidP="00DB4516">
            <w:pPr>
              <w:jc w:val="center"/>
              <w:rPr>
                <w:rFonts w:asciiTheme="minorHAnsi" w:eastAsia="Calibri" w:hAnsiTheme="minorHAnsi" w:cstheme="minorHAnsi"/>
                <w:sz w:val="15"/>
                <w:szCs w:val="15"/>
              </w:rPr>
            </w:pPr>
            <w:r>
              <w:rPr>
                <w:rFonts w:asciiTheme="minorHAnsi" w:eastAsia="Calibri" w:hAnsiTheme="minorHAnsi" w:cstheme="minorHAnsi"/>
                <w:sz w:val="15"/>
                <w:szCs w:val="15"/>
              </w:rPr>
              <w:t>£1560</w:t>
            </w:r>
          </w:p>
        </w:tc>
        <w:tc>
          <w:tcPr>
            <w:tcW w:w="1697" w:type="dxa"/>
          </w:tcPr>
          <w:p w14:paraId="259BBF31" w14:textId="7B67D26B" w:rsidR="004573EB" w:rsidRPr="00DB4516" w:rsidRDefault="004573EB" w:rsidP="00DB4516">
            <w:pPr>
              <w:jc w:val="center"/>
              <w:rPr>
                <w:rFonts w:asciiTheme="minorHAnsi" w:eastAsia="Calibri" w:hAnsiTheme="minorHAnsi" w:cstheme="minorHAnsi"/>
                <w:sz w:val="15"/>
                <w:szCs w:val="15"/>
              </w:rPr>
            </w:pPr>
            <w:r w:rsidRPr="005B3D7E">
              <w:rPr>
                <w:rFonts w:asciiTheme="minorHAnsi" w:eastAsia="Calibri" w:hAnsiTheme="minorHAnsi" w:cstheme="minorHAnsi"/>
                <w:sz w:val="15"/>
                <w:szCs w:val="15"/>
              </w:rPr>
              <w:t>£</w:t>
            </w:r>
            <w:r>
              <w:rPr>
                <w:rFonts w:asciiTheme="minorHAnsi" w:eastAsia="Calibri" w:hAnsiTheme="minorHAnsi" w:cstheme="minorHAnsi"/>
                <w:sz w:val="15"/>
                <w:szCs w:val="15"/>
              </w:rPr>
              <w:t>2500 +£4088</w:t>
            </w:r>
            <w:r w:rsidR="00595C47">
              <w:rPr>
                <w:rFonts w:asciiTheme="minorHAnsi" w:eastAsia="Calibri" w:hAnsiTheme="minorHAnsi" w:cstheme="minorHAnsi"/>
                <w:sz w:val="15"/>
                <w:szCs w:val="15"/>
              </w:rPr>
              <w:t xml:space="preserve"> +£3103 =</w:t>
            </w:r>
            <w:r w:rsidR="00595C47">
              <w:rPr>
                <w:rFonts w:asciiTheme="minorHAnsi" w:eastAsia="Calibri" w:hAnsiTheme="minorHAnsi" w:cstheme="minorHAnsi"/>
                <w:sz w:val="16"/>
                <w:szCs w:val="16"/>
              </w:rPr>
              <w:t>9691</w:t>
            </w:r>
          </w:p>
        </w:tc>
        <w:tc>
          <w:tcPr>
            <w:tcW w:w="1697" w:type="dxa"/>
          </w:tcPr>
          <w:p w14:paraId="166E336E" w14:textId="0D244726" w:rsidR="004573EB" w:rsidRPr="005B3D7E" w:rsidRDefault="004573EB" w:rsidP="00DB4516">
            <w:pPr>
              <w:jc w:val="center"/>
              <w:rPr>
                <w:rFonts w:asciiTheme="minorHAnsi" w:eastAsia="Calibri" w:hAnsiTheme="minorHAnsi" w:cstheme="minorHAnsi"/>
                <w:sz w:val="15"/>
                <w:szCs w:val="15"/>
              </w:rPr>
            </w:pPr>
            <w:r>
              <w:rPr>
                <w:rFonts w:asciiTheme="minorHAnsi" w:eastAsia="Calibri" w:hAnsiTheme="minorHAnsi" w:cstheme="minorHAnsi"/>
                <w:sz w:val="15"/>
                <w:szCs w:val="15"/>
              </w:rPr>
              <w:t>£4848</w:t>
            </w:r>
          </w:p>
        </w:tc>
      </w:tr>
      <w:tr w:rsidR="0007274E" w:rsidRPr="005B3D7E" w14:paraId="27B9A57B" w14:textId="1CB7D0F7" w:rsidTr="00BC3789">
        <w:trPr>
          <w:trHeight w:val="978"/>
        </w:trPr>
        <w:tc>
          <w:tcPr>
            <w:tcW w:w="1737" w:type="dxa"/>
          </w:tcPr>
          <w:p w14:paraId="46AC087B" w14:textId="0435B017" w:rsidR="0007274E" w:rsidRPr="00DB4516" w:rsidRDefault="0007274E" w:rsidP="0007274E">
            <w:pPr>
              <w:jc w:val="center"/>
              <w:rPr>
                <w:rFonts w:asciiTheme="minorHAnsi" w:eastAsia="Calibri" w:hAnsiTheme="minorHAnsi" w:cstheme="minorHAnsi"/>
                <w:b/>
                <w:sz w:val="15"/>
                <w:szCs w:val="15"/>
              </w:rPr>
            </w:pPr>
            <w:r w:rsidRPr="005B3D7E">
              <w:rPr>
                <w:rFonts w:asciiTheme="minorHAnsi" w:hAnsiTheme="minorHAnsi" w:cstheme="minorHAnsi"/>
                <w:sz w:val="20"/>
                <w:szCs w:val="20"/>
              </w:rPr>
              <w:t xml:space="preserve">The wellbeing needs of all learners are being met and that all learners receive support in these financially challenging times to ensure equity with a focus on learning environments, </w:t>
            </w:r>
            <w:proofErr w:type="gramStart"/>
            <w:r w:rsidRPr="005B3D7E">
              <w:rPr>
                <w:rFonts w:asciiTheme="minorHAnsi" w:hAnsiTheme="minorHAnsi" w:cstheme="minorHAnsi"/>
                <w:sz w:val="20"/>
                <w:szCs w:val="20"/>
              </w:rPr>
              <w:t>attendance</w:t>
            </w:r>
            <w:proofErr w:type="gramEnd"/>
            <w:r w:rsidRPr="005B3D7E">
              <w:rPr>
                <w:rFonts w:asciiTheme="minorHAnsi" w:hAnsiTheme="minorHAnsi" w:cstheme="minorHAnsi"/>
                <w:sz w:val="20"/>
                <w:szCs w:val="20"/>
              </w:rPr>
              <w:t xml:space="preserve"> and aspiration.</w:t>
            </w:r>
          </w:p>
        </w:tc>
        <w:tc>
          <w:tcPr>
            <w:tcW w:w="1533" w:type="dxa"/>
            <w:shd w:val="clear" w:color="auto" w:fill="FFFFFF" w:themeFill="background1"/>
          </w:tcPr>
          <w:p w14:paraId="50CE3A30" w14:textId="353AA0FD" w:rsidR="0007274E" w:rsidRPr="00DB4516" w:rsidRDefault="0007274E" w:rsidP="0007274E">
            <w:pPr>
              <w:rPr>
                <w:rFonts w:asciiTheme="minorHAnsi" w:eastAsia="Calibri" w:hAnsiTheme="minorHAnsi" w:cstheme="minorHAnsi"/>
                <w:sz w:val="16"/>
                <w:szCs w:val="16"/>
              </w:rPr>
            </w:pPr>
            <w:r w:rsidRPr="00DB4516">
              <w:rPr>
                <w:rFonts w:asciiTheme="minorHAnsi" w:eastAsia="Calibri" w:hAnsiTheme="minorHAnsi" w:cstheme="minorHAnsi"/>
                <w:sz w:val="16"/>
                <w:szCs w:val="16"/>
              </w:rPr>
              <w:t>TA support with intervention programmes</w:t>
            </w:r>
            <w:r>
              <w:rPr>
                <w:rFonts w:asciiTheme="minorHAnsi" w:eastAsia="Calibri" w:hAnsiTheme="minorHAnsi" w:cstheme="minorHAnsi"/>
                <w:sz w:val="16"/>
                <w:szCs w:val="16"/>
              </w:rPr>
              <w:t xml:space="preserve"> across the school</w:t>
            </w:r>
          </w:p>
        </w:tc>
        <w:tc>
          <w:tcPr>
            <w:tcW w:w="1735" w:type="dxa"/>
            <w:gridSpan w:val="2"/>
            <w:shd w:val="clear" w:color="auto" w:fill="FFFFFF" w:themeFill="background1"/>
          </w:tcPr>
          <w:p w14:paraId="21A1FB59" w14:textId="27634DE3" w:rsidR="0007274E" w:rsidRDefault="0007274E" w:rsidP="0007274E">
            <w:pPr>
              <w:rPr>
                <w:rFonts w:asciiTheme="minorHAnsi" w:eastAsia="Calibri" w:hAnsiTheme="minorHAnsi" w:cstheme="minorHAnsi"/>
                <w:sz w:val="16"/>
                <w:szCs w:val="16"/>
              </w:rPr>
            </w:pPr>
            <w:r w:rsidRPr="00DB4516">
              <w:rPr>
                <w:rFonts w:asciiTheme="minorHAnsi" w:eastAsia="Calibri" w:hAnsiTheme="minorHAnsi" w:cstheme="minorHAnsi"/>
                <w:sz w:val="16"/>
                <w:szCs w:val="16"/>
              </w:rPr>
              <w:t>Thrive online subscription and refresher course for TA to deliver Thrive across the school and online subscription £455 and supply cover to deliver the sessions</w:t>
            </w:r>
          </w:p>
          <w:p w14:paraId="74821F91" w14:textId="77777777" w:rsidR="0007274E" w:rsidRPr="005B3D7E" w:rsidRDefault="0007274E" w:rsidP="0007274E">
            <w:pPr>
              <w:ind w:left="76"/>
              <w:rPr>
                <w:rFonts w:asciiTheme="minorHAnsi" w:eastAsia="Calibri" w:hAnsiTheme="minorHAnsi" w:cstheme="minorHAnsi"/>
                <w:sz w:val="16"/>
                <w:szCs w:val="16"/>
              </w:rPr>
            </w:pPr>
          </w:p>
          <w:p w14:paraId="129B25AC" w14:textId="15514D87" w:rsidR="0007274E" w:rsidRPr="00DB4516" w:rsidRDefault="0007274E" w:rsidP="0007274E">
            <w:pPr>
              <w:ind w:left="76"/>
              <w:rPr>
                <w:rFonts w:asciiTheme="minorHAnsi" w:eastAsia="Calibri" w:hAnsiTheme="minorHAnsi" w:cstheme="minorHAnsi"/>
                <w:sz w:val="16"/>
                <w:szCs w:val="16"/>
              </w:rPr>
            </w:pPr>
          </w:p>
        </w:tc>
        <w:tc>
          <w:tcPr>
            <w:tcW w:w="1737" w:type="dxa"/>
            <w:shd w:val="clear" w:color="auto" w:fill="FFFFFF" w:themeFill="background1"/>
          </w:tcPr>
          <w:p w14:paraId="6500EFFA" w14:textId="0A3DEDD0" w:rsidR="0007274E" w:rsidRPr="00DB4516" w:rsidRDefault="0007274E" w:rsidP="0007274E">
            <w:pPr>
              <w:ind w:left="33" w:hanging="50"/>
              <w:rPr>
                <w:rFonts w:asciiTheme="minorHAnsi" w:eastAsia="Calibri" w:hAnsiTheme="minorHAnsi" w:cstheme="minorHAnsi"/>
                <w:sz w:val="16"/>
                <w:szCs w:val="16"/>
              </w:rPr>
            </w:pPr>
            <w:r>
              <w:rPr>
                <w:rFonts w:asciiTheme="minorHAnsi" w:eastAsia="Calibri" w:hAnsiTheme="minorHAnsi" w:cstheme="minorHAnsi"/>
                <w:sz w:val="16"/>
                <w:szCs w:val="16"/>
              </w:rPr>
              <w:t xml:space="preserve">Release time for </w:t>
            </w:r>
            <w:proofErr w:type="spellStart"/>
            <w:r>
              <w:rPr>
                <w:rFonts w:asciiTheme="minorHAnsi" w:eastAsia="Calibri" w:hAnsiTheme="minorHAnsi" w:cstheme="minorHAnsi"/>
                <w:sz w:val="16"/>
                <w:szCs w:val="16"/>
              </w:rPr>
              <w:t>ALNCo</w:t>
            </w:r>
            <w:proofErr w:type="spellEnd"/>
            <w:r>
              <w:rPr>
                <w:rFonts w:asciiTheme="minorHAnsi" w:eastAsia="Calibri" w:hAnsiTheme="minorHAnsi" w:cstheme="minorHAnsi"/>
                <w:sz w:val="16"/>
                <w:szCs w:val="16"/>
              </w:rPr>
              <w:t xml:space="preserve"> to attend training and meetings</w:t>
            </w:r>
          </w:p>
        </w:tc>
        <w:tc>
          <w:tcPr>
            <w:tcW w:w="1383" w:type="dxa"/>
          </w:tcPr>
          <w:p w14:paraId="7003485F" w14:textId="06EB80F6" w:rsidR="0007274E" w:rsidRPr="00DB4516" w:rsidRDefault="0007274E" w:rsidP="0007274E">
            <w:pPr>
              <w:rPr>
                <w:rFonts w:asciiTheme="minorHAnsi" w:eastAsia="Calibri" w:hAnsiTheme="minorHAnsi" w:cstheme="minorHAnsi"/>
                <w:sz w:val="16"/>
                <w:szCs w:val="16"/>
              </w:rPr>
            </w:pPr>
            <w:r>
              <w:rPr>
                <w:rFonts w:asciiTheme="minorHAnsi" w:eastAsia="Calibri" w:hAnsiTheme="minorHAnsi" w:cstheme="minorHAnsi"/>
                <w:sz w:val="16"/>
                <w:szCs w:val="16"/>
              </w:rPr>
              <w:t>TA support to deliver intervention programmes</w:t>
            </w:r>
          </w:p>
        </w:tc>
        <w:tc>
          <w:tcPr>
            <w:tcW w:w="2447" w:type="dxa"/>
            <w:gridSpan w:val="2"/>
          </w:tcPr>
          <w:p w14:paraId="2DAB920E" w14:textId="77777777" w:rsidR="0007274E" w:rsidRDefault="0007274E" w:rsidP="0007274E">
            <w:pPr>
              <w:rPr>
                <w:rFonts w:asciiTheme="minorHAnsi" w:eastAsia="Calibri" w:hAnsiTheme="minorHAnsi" w:cstheme="minorHAnsi"/>
                <w:sz w:val="16"/>
                <w:szCs w:val="16"/>
              </w:rPr>
            </w:pPr>
            <w:r>
              <w:rPr>
                <w:rFonts w:asciiTheme="minorHAnsi" w:eastAsia="Calibri" w:hAnsiTheme="minorHAnsi" w:cstheme="minorHAnsi"/>
                <w:sz w:val="16"/>
                <w:szCs w:val="16"/>
              </w:rPr>
              <w:t>WJ to</w:t>
            </w:r>
            <w:r w:rsidRPr="005B3D7E">
              <w:rPr>
                <w:rFonts w:asciiTheme="minorHAnsi" w:eastAsia="Calibri" w:hAnsiTheme="minorHAnsi" w:cstheme="minorHAnsi"/>
                <w:sz w:val="16"/>
                <w:szCs w:val="16"/>
              </w:rPr>
              <w:t xml:space="preserve"> receive Compass </w:t>
            </w:r>
            <w:proofErr w:type="gramStart"/>
            <w:r w:rsidRPr="005B3D7E">
              <w:rPr>
                <w:rFonts w:asciiTheme="minorHAnsi" w:eastAsia="Calibri" w:hAnsiTheme="minorHAnsi" w:cstheme="minorHAnsi"/>
                <w:sz w:val="16"/>
                <w:szCs w:val="16"/>
              </w:rPr>
              <w:t>For</w:t>
            </w:r>
            <w:proofErr w:type="gramEnd"/>
            <w:r w:rsidRPr="005B3D7E">
              <w:rPr>
                <w:rFonts w:asciiTheme="minorHAnsi" w:eastAsia="Calibri" w:hAnsiTheme="minorHAnsi" w:cstheme="minorHAnsi"/>
                <w:sz w:val="16"/>
                <w:szCs w:val="16"/>
              </w:rPr>
              <w:t xml:space="preserve"> Life Training and supply cover to attend.</w:t>
            </w:r>
          </w:p>
          <w:p w14:paraId="176F56CC" w14:textId="77777777" w:rsidR="0007274E" w:rsidRDefault="0007274E" w:rsidP="0007274E">
            <w:pPr>
              <w:rPr>
                <w:rFonts w:asciiTheme="minorHAnsi" w:eastAsia="Calibri" w:hAnsiTheme="minorHAnsi" w:cstheme="minorHAnsi"/>
                <w:sz w:val="16"/>
                <w:szCs w:val="16"/>
              </w:rPr>
            </w:pPr>
          </w:p>
          <w:p w14:paraId="48FC5CB2" w14:textId="2A0EDE35" w:rsidR="0007274E" w:rsidRPr="00DB4516" w:rsidRDefault="0007274E" w:rsidP="0007274E">
            <w:pPr>
              <w:rPr>
                <w:rFonts w:asciiTheme="minorHAnsi" w:eastAsia="Calibri" w:hAnsiTheme="minorHAnsi" w:cstheme="minorHAnsi"/>
                <w:sz w:val="16"/>
                <w:szCs w:val="16"/>
              </w:rPr>
            </w:pPr>
          </w:p>
        </w:tc>
        <w:tc>
          <w:tcPr>
            <w:tcW w:w="1905" w:type="dxa"/>
          </w:tcPr>
          <w:p w14:paraId="147CFFFE" w14:textId="2A04851B" w:rsidR="0007274E" w:rsidRPr="00DB4516" w:rsidRDefault="0007274E" w:rsidP="0007274E">
            <w:pPr>
              <w:ind w:left="83" w:right="746"/>
              <w:jc w:val="both"/>
              <w:rPr>
                <w:rFonts w:asciiTheme="minorHAnsi" w:eastAsia="Calibri" w:hAnsiTheme="minorHAnsi" w:cstheme="minorHAnsi"/>
                <w:sz w:val="16"/>
                <w:szCs w:val="16"/>
              </w:rPr>
            </w:pPr>
            <w:r>
              <w:rPr>
                <w:rFonts w:asciiTheme="minorHAnsi" w:eastAsia="Calibri" w:hAnsiTheme="minorHAnsi" w:cstheme="minorHAnsi"/>
                <w:sz w:val="16"/>
                <w:szCs w:val="16"/>
              </w:rPr>
              <w:t>TA to deliver programme to relevant pupils in Foundation Phase</w:t>
            </w:r>
          </w:p>
        </w:tc>
        <w:tc>
          <w:tcPr>
            <w:tcW w:w="1697" w:type="dxa"/>
          </w:tcPr>
          <w:p w14:paraId="4DC94062" w14:textId="77777777" w:rsidR="0007274E" w:rsidRDefault="0007274E" w:rsidP="0007274E">
            <w:pPr>
              <w:rPr>
                <w:rFonts w:asciiTheme="minorHAnsi" w:eastAsia="Calibri" w:hAnsiTheme="minorHAnsi" w:cstheme="minorHAnsi"/>
                <w:sz w:val="16"/>
                <w:szCs w:val="16"/>
              </w:rPr>
            </w:pPr>
            <w:r>
              <w:rPr>
                <w:rFonts w:asciiTheme="minorHAnsi" w:eastAsia="Calibri" w:hAnsiTheme="minorHAnsi" w:cstheme="minorHAnsi"/>
                <w:sz w:val="16"/>
                <w:szCs w:val="16"/>
              </w:rPr>
              <w:t>Support pupils in Foundation Phase with toileting needs.</w:t>
            </w:r>
          </w:p>
          <w:p w14:paraId="7210E1B6" w14:textId="77777777" w:rsidR="0007274E" w:rsidRDefault="0007274E" w:rsidP="0007274E">
            <w:pPr>
              <w:rPr>
                <w:rFonts w:asciiTheme="minorHAnsi" w:eastAsia="Calibri" w:hAnsiTheme="minorHAnsi" w:cstheme="minorHAnsi"/>
                <w:sz w:val="16"/>
                <w:szCs w:val="16"/>
              </w:rPr>
            </w:pPr>
          </w:p>
          <w:p w14:paraId="1A757942" w14:textId="4CF57814" w:rsidR="0007274E" w:rsidRPr="00DB4516" w:rsidRDefault="0007274E" w:rsidP="0007274E">
            <w:pPr>
              <w:rPr>
                <w:rFonts w:asciiTheme="minorHAnsi" w:eastAsia="Calibri" w:hAnsiTheme="minorHAnsi" w:cstheme="minorHAnsi"/>
                <w:sz w:val="16"/>
                <w:szCs w:val="16"/>
              </w:rPr>
            </w:pPr>
            <w:r>
              <w:rPr>
                <w:rFonts w:asciiTheme="minorHAnsi" w:eastAsia="Calibri" w:hAnsiTheme="minorHAnsi" w:cstheme="minorHAnsi"/>
                <w:sz w:val="16"/>
                <w:szCs w:val="16"/>
              </w:rPr>
              <w:t>Support pupils in Foundation phase with social, emotional and communication difficulties</w:t>
            </w:r>
          </w:p>
        </w:tc>
        <w:tc>
          <w:tcPr>
            <w:tcW w:w="1697" w:type="dxa"/>
            <w:shd w:val="clear" w:color="auto" w:fill="FFFFFF" w:themeFill="background1"/>
          </w:tcPr>
          <w:p w14:paraId="52D84A94" w14:textId="4F7D0A5D" w:rsidR="0007274E" w:rsidRPr="00DB4516" w:rsidRDefault="0007274E" w:rsidP="0007274E">
            <w:pPr>
              <w:ind w:left="98"/>
              <w:rPr>
                <w:rFonts w:asciiTheme="minorHAnsi" w:eastAsia="Calibri" w:hAnsiTheme="minorHAnsi" w:cstheme="minorHAnsi"/>
                <w:sz w:val="16"/>
                <w:szCs w:val="16"/>
              </w:rPr>
            </w:pPr>
            <w:r w:rsidRPr="00DB4516">
              <w:rPr>
                <w:rFonts w:asciiTheme="minorHAnsi" w:eastAsia="Calibri" w:hAnsiTheme="minorHAnsi" w:cstheme="minorHAnsi"/>
                <w:sz w:val="16"/>
                <w:szCs w:val="16"/>
              </w:rPr>
              <w:t>TA support with intervention programmes</w:t>
            </w:r>
            <w:r>
              <w:rPr>
                <w:rFonts w:asciiTheme="minorHAnsi" w:eastAsia="Calibri" w:hAnsiTheme="minorHAnsi" w:cstheme="minorHAnsi"/>
                <w:sz w:val="16"/>
                <w:szCs w:val="16"/>
              </w:rPr>
              <w:t xml:space="preserve"> across the school</w:t>
            </w:r>
          </w:p>
        </w:tc>
      </w:tr>
      <w:tr w:rsidR="0007274E" w:rsidRPr="00DB4516" w14:paraId="02A221CD" w14:textId="4EB1E81B" w:rsidTr="00BC3789">
        <w:trPr>
          <w:trHeight w:val="1465"/>
        </w:trPr>
        <w:tc>
          <w:tcPr>
            <w:tcW w:w="1737" w:type="dxa"/>
          </w:tcPr>
          <w:p w14:paraId="719F9F6E" w14:textId="1AB10726" w:rsidR="0007274E" w:rsidRPr="00DB4516" w:rsidRDefault="0007274E" w:rsidP="0007274E">
            <w:pPr>
              <w:jc w:val="center"/>
              <w:rPr>
                <w:rFonts w:asciiTheme="minorHAnsi" w:eastAsia="Calibri" w:hAnsiTheme="minorHAnsi" w:cstheme="minorHAnsi"/>
                <w:b/>
                <w:sz w:val="15"/>
                <w:szCs w:val="15"/>
              </w:rPr>
            </w:pPr>
            <w:r w:rsidRPr="005B3D7E">
              <w:rPr>
                <w:rFonts w:asciiTheme="minorHAnsi" w:hAnsiTheme="minorHAnsi" w:cstheme="minorHAnsi"/>
                <w:sz w:val="20"/>
                <w:szCs w:val="20"/>
              </w:rPr>
              <w:t>The school will continue to effectively embed the new curriculum for Wales in all areas and develop pedagogical approaches with a focus on the Foundation Phase and Mathematics and Numeracy.</w:t>
            </w:r>
          </w:p>
        </w:tc>
        <w:tc>
          <w:tcPr>
            <w:tcW w:w="1533" w:type="dxa"/>
            <w:shd w:val="clear" w:color="auto" w:fill="auto"/>
          </w:tcPr>
          <w:p w14:paraId="13B43D98" w14:textId="7EE83EFE" w:rsidR="0007274E" w:rsidRPr="00DB4516" w:rsidRDefault="0007274E" w:rsidP="0007274E">
            <w:pPr>
              <w:tabs>
                <w:tab w:val="left" w:pos="0"/>
              </w:tabs>
              <w:rPr>
                <w:rFonts w:asciiTheme="minorHAnsi" w:eastAsia="Calibri" w:hAnsiTheme="minorHAnsi" w:cstheme="minorHAnsi"/>
                <w:sz w:val="16"/>
                <w:szCs w:val="16"/>
              </w:rPr>
            </w:pPr>
            <w:r w:rsidRPr="00DB4516">
              <w:rPr>
                <w:rFonts w:asciiTheme="minorHAnsi" w:eastAsia="Calibri" w:hAnsiTheme="minorHAnsi" w:cstheme="minorHAnsi"/>
                <w:sz w:val="16"/>
                <w:szCs w:val="16"/>
              </w:rPr>
              <w:t xml:space="preserve">TA support </w:t>
            </w:r>
            <w:r>
              <w:rPr>
                <w:rFonts w:asciiTheme="minorHAnsi" w:eastAsia="Calibri" w:hAnsiTheme="minorHAnsi" w:cstheme="minorHAnsi"/>
                <w:sz w:val="16"/>
                <w:szCs w:val="16"/>
              </w:rPr>
              <w:t>in Foundation Phase</w:t>
            </w:r>
          </w:p>
        </w:tc>
        <w:tc>
          <w:tcPr>
            <w:tcW w:w="1735" w:type="dxa"/>
            <w:gridSpan w:val="2"/>
            <w:shd w:val="clear" w:color="auto" w:fill="FFFFFF" w:themeFill="background1"/>
          </w:tcPr>
          <w:p w14:paraId="04ABA2CD" w14:textId="4798E932" w:rsidR="0007274E" w:rsidRPr="00DB4516" w:rsidRDefault="0007274E" w:rsidP="0007274E">
            <w:pPr>
              <w:ind w:left="76"/>
              <w:rPr>
                <w:rFonts w:asciiTheme="minorHAnsi" w:eastAsia="Calibri" w:hAnsiTheme="minorHAnsi" w:cstheme="minorHAnsi"/>
                <w:sz w:val="16"/>
                <w:szCs w:val="16"/>
              </w:rPr>
            </w:pPr>
            <w:r w:rsidRPr="00DB4516">
              <w:rPr>
                <w:rFonts w:asciiTheme="minorHAnsi" w:eastAsia="Calibri" w:hAnsiTheme="minorHAnsi" w:cstheme="minorHAnsi"/>
                <w:sz w:val="16"/>
                <w:szCs w:val="16"/>
              </w:rPr>
              <w:t xml:space="preserve">TA support to implement </w:t>
            </w:r>
            <w:r w:rsidRPr="005B3D7E">
              <w:rPr>
                <w:rFonts w:asciiTheme="minorHAnsi" w:eastAsia="Calibri" w:hAnsiTheme="minorHAnsi" w:cstheme="minorHAnsi"/>
                <w:sz w:val="16"/>
                <w:szCs w:val="16"/>
              </w:rPr>
              <w:t xml:space="preserve">all effective Foundation Phase practice including </w:t>
            </w:r>
            <w:r w:rsidRPr="00DB4516">
              <w:rPr>
                <w:rFonts w:asciiTheme="minorHAnsi" w:eastAsia="Calibri" w:hAnsiTheme="minorHAnsi" w:cstheme="minorHAnsi"/>
                <w:sz w:val="16"/>
                <w:szCs w:val="16"/>
              </w:rPr>
              <w:t>over to you time</w:t>
            </w:r>
            <w:r w:rsidRPr="005B3D7E">
              <w:rPr>
                <w:rFonts w:asciiTheme="minorHAnsi" w:eastAsia="Calibri" w:hAnsiTheme="minorHAnsi" w:cstheme="minorHAnsi"/>
                <w:sz w:val="16"/>
                <w:szCs w:val="16"/>
              </w:rPr>
              <w:t>.</w:t>
            </w:r>
          </w:p>
        </w:tc>
        <w:tc>
          <w:tcPr>
            <w:tcW w:w="1737" w:type="dxa"/>
            <w:shd w:val="clear" w:color="auto" w:fill="FFFFFF" w:themeFill="background1"/>
          </w:tcPr>
          <w:p w14:paraId="479136E3" w14:textId="0AA5AD36" w:rsidR="0007274E" w:rsidRPr="00DB4516" w:rsidRDefault="0007274E" w:rsidP="0007274E">
            <w:pPr>
              <w:rPr>
                <w:rFonts w:asciiTheme="minorHAnsi" w:eastAsia="Calibri" w:hAnsiTheme="minorHAnsi" w:cstheme="minorHAnsi"/>
                <w:sz w:val="16"/>
                <w:szCs w:val="16"/>
              </w:rPr>
            </w:pPr>
          </w:p>
        </w:tc>
        <w:tc>
          <w:tcPr>
            <w:tcW w:w="1383" w:type="dxa"/>
          </w:tcPr>
          <w:p w14:paraId="28F386F2" w14:textId="77777777" w:rsidR="0007274E" w:rsidRPr="00DB4516" w:rsidRDefault="0007274E" w:rsidP="0007274E">
            <w:pPr>
              <w:rPr>
                <w:rFonts w:asciiTheme="minorHAnsi" w:eastAsia="Calibri" w:hAnsiTheme="minorHAnsi" w:cstheme="minorHAnsi"/>
                <w:sz w:val="16"/>
                <w:szCs w:val="16"/>
              </w:rPr>
            </w:pPr>
          </w:p>
        </w:tc>
        <w:tc>
          <w:tcPr>
            <w:tcW w:w="2447" w:type="dxa"/>
            <w:gridSpan w:val="2"/>
          </w:tcPr>
          <w:p w14:paraId="74C54A5C" w14:textId="77777777" w:rsidR="0007274E" w:rsidRPr="00DB4516" w:rsidRDefault="0007274E" w:rsidP="0007274E">
            <w:pPr>
              <w:rPr>
                <w:rFonts w:asciiTheme="minorHAnsi" w:hAnsiTheme="minorHAnsi" w:cstheme="minorHAnsi"/>
                <w:sz w:val="16"/>
                <w:szCs w:val="16"/>
              </w:rPr>
            </w:pPr>
            <w:r w:rsidRPr="00DB4516">
              <w:rPr>
                <w:rFonts w:asciiTheme="minorHAnsi" w:hAnsiTheme="minorHAnsi" w:cstheme="minorHAnsi"/>
                <w:sz w:val="16"/>
                <w:szCs w:val="16"/>
              </w:rPr>
              <w:t xml:space="preserve">PL </w:t>
            </w:r>
            <w:proofErr w:type="gramStart"/>
            <w:r w:rsidRPr="00DB4516">
              <w:rPr>
                <w:rFonts w:asciiTheme="minorHAnsi" w:hAnsiTheme="minorHAnsi" w:cstheme="minorHAnsi"/>
                <w:sz w:val="16"/>
                <w:szCs w:val="16"/>
              </w:rPr>
              <w:t>lead</w:t>
            </w:r>
            <w:proofErr w:type="gramEnd"/>
            <w:r w:rsidRPr="00DB4516">
              <w:rPr>
                <w:rFonts w:asciiTheme="minorHAnsi" w:hAnsiTheme="minorHAnsi" w:cstheme="minorHAnsi"/>
                <w:sz w:val="16"/>
                <w:szCs w:val="16"/>
              </w:rPr>
              <w:t xml:space="preserve"> supply release time to attend meetings, plan and deliver updates to staff</w:t>
            </w:r>
          </w:p>
          <w:p w14:paraId="292FE119" w14:textId="77777777" w:rsidR="0007274E" w:rsidRDefault="0007274E" w:rsidP="0007274E">
            <w:pPr>
              <w:rPr>
                <w:rFonts w:asciiTheme="minorHAnsi" w:hAnsiTheme="minorHAnsi" w:cstheme="minorHAnsi"/>
                <w:sz w:val="16"/>
                <w:szCs w:val="16"/>
              </w:rPr>
            </w:pPr>
            <w:r w:rsidRPr="00DB4516">
              <w:rPr>
                <w:rFonts w:asciiTheme="minorHAnsi" w:hAnsiTheme="minorHAnsi" w:cstheme="minorHAnsi"/>
                <w:sz w:val="16"/>
                <w:szCs w:val="16"/>
              </w:rPr>
              <w:t>Supply cover for all staff to attend C4W training and network meetings</w:t>
            </w:r>
          </w:p>
          <w:p w14:paraId="714900C5" w14:textId="77777777" w:rsidR="0007274E" w:rsidRDefault="0007274E" w:rsidP="0007274E">
            <w:pPr>
              <w:rPr>
                <w:rFonts w:asciiTheme="minorHAnsi" w:hAnsiTheme="minorHAnsi" w:cstheme="minorHAnsi"/>
                <w:sz w:val="16"/>
                <w:szCs w:val="16"/>
              </w:rPr>
            </w:pPr>
          </w:p>
          <w:p w14:paraId="218CBBA5" w14:textId="3691E8DD" w:rsidR="0007274E" w:rsidRPr="00DB4516" w:rsidRDefault="0007274E" w:rsidP="0007274E">
            <w:pPr>
              <w:rPr>
                <w:rFonts w:asciiTheme="minorHAnsi" w:eastAsia="Calibri" w:hAnsiTheme="minorHAnsi" w:cstheme="minorHAnsi"/>
                <w:sz w:val="16"/>
                <w:szCs w:val="16"/>
              </w:rPr>
            </w:pPr>
            <w:r>
              <w:rPr>
                <w:rFonts w:asciiTheme="minorHAnsi" w:hAnsiTheme="minorHAnsi" w:cstheme="minorHAnsi"/>
                <w:sz w:val="16"/>
                <w:szCs w:val="16"/>
              </w:rPr>
              <w:t>All staff to receive collective learning training ‘Moving the Foundation Phase Forward under the New Curriculum</w:t>
            </w:r>
          </w:p>
        </w:tc>
        <w:tc>
          <w:tcPr>
            <w:tcW w:w="1905" w:type="dxa"/>
            <w:shd w:val="clear" w:color="auto" w:fill="FFFFFF" w:themeFill="background1"/>
          </w:tcPr>
          <w:p w14:paraId="3417A2C7" w14:textId="68A4AB3F" w:rsidR="0007274E" w:rsidRPr="00DB4516" w:rsidRDefault="0007274E" w:rsidP="0007274E">
            <w:pPr>
              <w:ind w:left="81"/>
              <w:rPr>
                <w:rFonts w:asciiTheme="minorHAnsi" w:eastAsia="Calibri" w:hAnsiTheme="minorHAnsi" w:cstheme="minorHAnsi"/>
                <w:sz w:val="16"/>
                <w:szCs w:val="16"/>
              </w:rPr>
            </w:pPr>
          </w:p>
        </w:tc>
        <w:tc>
          <w:tcPr>
            <w:tcW w:w="1697" w:type="dxa"/>
            <w:shd w:val="clear" w:color="auto" w:fill="FFFFFF"/>
          </w:tcPr>
          <w:p w14:paraId="09CC6DEF" w14:textId="043784B8" w:rsidR="0007274E" w:rsidRPr="00DB4516" w:rsidRDefault="0007274E" w:rsidP="0007274E">
            <w:pPr>
              <w:ind w:left="81"/>
              <w:rPr>
                <w:rFonts w:asciiTheme="minorHAnsi" w:eastAsia="Calibri" w:hAnsiTheme="minorHAnsi" w:cstheme="minorHAnsi"/>
                <w:sz w:val="16"/>
                <w:szCs w:val="16"/>
              </w:rPr>
            </w:pPr>
            <w:r w:rsidRPr="000B1DCB">
              <w:rPr>
                <w:rFonts w:asciiTheme="minorHAnsi" w:eastAsia="Calibri" w:hAnsiTheme="minorHAnsi" w:cstheme="minorHAnsi"/>
                <w:sz w:val="16"/>
                <w:szCs w:val="16"/>
              </w:rPr>
              <w:t xml:space="preserve">TA support </w:t>
            </w:r>
            <w:r>
              <w:rPr>
                <w:rFonts w:asciiTheme="minorHAnsi" w:eastAsia="Calibri" w:hAnsiTheme="minorHAnsi" w:cstheme="minorHAnsi"/>
                <w:sz w:val="16"/>
                <w:szCs w:val="16"/>
              </w:rPr>
              <w:t>in Foundation Phase</w:t>
            </w:r>
          </w:p>
        </w:tc>
        <w:tc>
          <w:tcPr>
            <w:tcW w:w="1697" w:type="dxa"/>
            <w:shd w:val="clear" w:color="auto" w:fill="auto"/>
          </w:tcPr>
          <w:p w14:paraId="1A223392" w14:textId="0B03633C" w:rsidR="0007274E" w:rsidRPr="000B1DCB" w:rsidRDefault="0007274E" w:rsidP="0007274E">
            <w:pPr>
              <w:ind w:left="81"/>
              <w:rPr>
                <w:rFonts w:asciiTheme="minorHAnsi" w:eastAsia="Calibri" w:hAnsiTheme="minorHAnsi" w:cstheme="minorHAnsi"/>
                <w:sz w:val="16"/>
                <w:szCs w:val="16"/>
              </w:rPr>
            </w:pPr>
            <w:r w:rsidRPr="00DB4516">
              <w:rPr>
                <w:rFonts w:asciiTheme="minorHAnsi" w:eastAsia="Calibri" w:hAnsiTheme="minorHAnsi" w:cstheme="minorHAnsi"/>
                <w:sz w:val="16"/>
                <w:szCs w:val="16"/>
              </w:rPr>
              <w:t xml:space="preserve">TA support </w:t>
            </w:r>
            <w:r>
              <w:rPr>
                <w:rFonts w:asciiTheme="minorHAnsi" w:eastAsia="Calibri" w:hAnsiTheme="minorHAnsi" w:cstheme="minorHAnsi"/>
                <w:sz w:val="16"/>
                <w:szCs w:val="16"/>
              </w:rPr>
              <w:t>in Foundation Phase</w:t>
            </w:r>
          </w:p>
        </w:tc>
      </w:tr>
      <w:tr w:rsidR="004573EB" w:rsidRPr="00DB4516" w14:paraId="50209973" w14:textId="2D2120C3" w:rsidTr="004573EB">
        <w:trPr>
          <w:trHeight w:val="702"/>
        </w:trPr>
        <w:tc>
          <w:tcPr>
            <w:tcW w:w="1737" w:type="dxa"/>
          </w:tcPr>
          <w:p w14:paraId="4CB338C6" w14:textId="50370BFD" w:rsidR="004573EB" w:rsidRPr="00DB4516" w:rsidRDefault="004573EB" w:rsidP="008C0E24">
            <w:pPr>
              <w:jc w:val="center"/>
              <w:rPr>
                <w:rFonts w:asciiTheme="minorHAnsi" w:eastAsia="Calibri" w:hAnsiTheme="minorHAnsi" w:cstheme="minorHAnsi"/>
                <w:b/>
                <w:sz w:val="15"/>
                <w:szCs w:val="15"/>
              </w:rPr>
            </w:pPr>
            <w:r w:rsidRPr="005B3D7E">
              <w:rPr>
                <w:rFonts w:asciiTheme="minorHAnsi" w:hAnsiTheme="minorHAnsi" w:cstheme="minorHAnsi"/>
                <w:sz w:val="20"/>
                <w:szCs w:val="20"/>
              </w:rPr>
              <w:t xml:space="preserve">The school will continue to develop a clear and shared understanding and model of </w:t>
            </w:r>
            <w:r w:rsidRPr="005B3D7E">
              <w:rPr>
                <w:rFonts w:asciiTheme="minorHAnsi" w:hAnsiTheme="minorHAnsi" w:cstheme="minorHAnsi"/>
                <w:sz w:val="20"/>
                <w:szCs w:val="20"/>
              </w:rPr>
              <w:lastRenderedPageBreak/>
              <w:t>progression and assessment</w:t>
            </w:r>
          </w:p>
        </w:tc>
        <w:tc>
          <w:tcPr>
            <w:tcW w:w="1533" w:type="dxa"/>
            <w:shd w:val="clear" w:color="auto" w:fill="auto"/>
          </w:tcPr>
          <w:p w14:paraId="1295D947" w14:textId="77777777" w:rsidR="004573EB" w:rsidRPr="00DB4516" w:rsidRDefault="004573EB" w:rsidP="008C0E24">
            <w:pPr>
              <w:tabs>
                <w:tab w:val="left" w:pos="0"/>
              </w:tabs>
              <w:rPr>
                <w:rFonts w:asciiTheme="minorHAnsi" w:eastAsia="Calibri" w:hAnsiTheme="minorHAnsi" w:cstheme="minorHAnsi"/>
                <w:sz w:val="16"/>
                <w:szCs w:val="16"/>
              </w:rPr>
            </w:pPr>
          </w:p>
        </w:tc>
        <w:tc>
          <w:tcPr>
            <w:tcW w:w="1735" w:type="dxa"/>
            <w:gridSpan w:val="2"/>
            <w:shd w:val="clear" w:color="auto" w:fill="auto"/>
          </w:tcPr>
          <w:p w14:paraId="19BD2800" w14:textId="77777777" w:rsidR="004573EB" w:rsidRPr="00DB4516" w:rsidRDefault="004573EB" w:rsidP="008C0E24">
            <w:pPr>
              <w:ind w:left="79"/>
              <w:rPr>
                <w:rFonts w:asciiTheme="minorHAnsi" w:eastAsia="Calibri" w:hAnsiTheme="minorHAnsi" w:cstheme="minorHAnsi"/>
                <w:sz w:val="16"/>
                <w:szCs w:val="16"/>
              </w:rPr>
            </w:pPr>
          </w:p>
        </w:tc>
        <w:tc>
          <w:tcPr>
            <w:tcW w:w="1737" w:type="dxa"/>
          </w:tcPr>
          <w:p w14:paraId="08B44C1D" w14:textId="77777777" w:rsidR="004573EB" w:rsidRPr="00DB4516" w:rsidRDefault="004573EB" w:rsidP="008C0E24">
            <w:pPr>
              <w:ind w:left="720"/>
              <w:rPr>
                <w:rFonts w:asciiTheme="minorHAnsi" w:eastAsia="Calibri" w:hAnsiTheme="minorHAnsi" w:cstheme="minorHAnsi"/>
                <w:sz w:val="16"/>
                <w:szCs w:val="16"/>
              </w:rPr>
            </w:pPr>
          </w:p>
        </w:tc>
        <w:tc>
          <w:tcPr>
            <w:tcW w:w="1383" w:type="dxa"/>
          </w:tcPr>
          <w:p w14:paraId="07D8AC49" w14:textId="77777777" w:rsidR="004573EB" w:rsidRPr="00DB4516" w:rsidRDefault="004573EB" w:rsidP="008C0E24">
            <w:pPr>
              <w:rPr>
                <w:rFonts w:asciiTheme="minorHAnsi" w:eastAsia="Calibri" w:hAnsiTheme="minorHAnsi" w:cstheme="minorHAnsi"/>
                <w:sz w:val="16"/>
                <w:szCs w:val="16"/>
              </w:rPr>
            </w:pPr>
          </w:p>
        </w:tc>
        <w:tc>
          <w:tcPr>
            <w:tcW w:w="2447" w:type="dxa"/>
            <w:gridSpan w:val="2"/>
            <w:shd w:val="clear" w:color="auto" w:fill="FFFFFF" w:themeFill="background1"/>
          </w:tcPr>
          <w:p w14:paraId="69E541FF" w14:textId="75FD7BCF" w:rsidR="004573EB" w:rsidRPr="00DB4516" w:rsidRDefault="004573EB" w:rsidP="008C0E24">
            <w:pPr>
              <w:rPr>
                <w:rFonts w:asciiTheme="minorHAnsi" w:hAnsiTheme="minorHAnsi" w:cstheme="minorHAnsi"/>
                <w:sz w:val="16"/>
                <w:szCs w:val="16"/>
              </w:rPr>
            </w:pPr>
          </w:p>
        </w:tc>
        <w:tc>
          <w:tcPr>
            <w:tcW w:w="1905" w:type="dxa"/>
            <w:shd w:val="clear" w:color="auto" w:fill="FFFFFF" w:themeFill="background1"/>
          </w:tcPr>
          <w:p w14:paraId="1B21B738" w14:textId="2E40024A" w:rsidR="004573EB" w:rsidRPr="00DB4516" w:rsidRDefault="004573EB" w:rsidP="008C0E24">
            <w:pPr>
              <w:rPr>
                <w:rFonts w:asciiTheme="minorHAnsi" w:hAnsiTheme="minorHAnsi" w:cstheme="minorHAnsi"/>
                <w:sz w:val="16"/>
                <w:szCs w:val="16"/>
              </w:rPr>
            </w:pPr>
          </w:p>
        </w:tc>
        <w:tc>
          <w:tcPr>
            <w:tcW w:w="1697" w:type="dxa"/>
            <w:shd w:val="clear" w:color="auto" w:fill="FFFFFF"/>
          </w:tcPr>
          <w:p w14:paraId="777EA22D" w14:textId="77777777" w:rsidR="004573EB" w:rsidRPr="00DB4516" w:rsidRDefault="004573EB" w:rsidP="008C0E24">
            <w:pPr>
              <w:rPr>
                <w:rFonts w:asciiTheme="minorHAnsi" w:hAnsiTheme="minorHAnsi" w:cstheme="minorHAnsi"/>
                <w:sz w:val="16"/>
                <w:szCs w:val="16"/>
              </w:rPr>
            </w:pPr>
          </w:p>
        </w:tc>
        <w:tc>
          <w:tcPr>
            <w:tcW w:w="1697" w:type="dxa"/>
            <w:shd w:val="clear" w:color="auto" w:fill="FFFFFF"/>
          </w:tcPr>
          <w:p w14:paraId="6AF29F92" w14:textId="77777777" w:rsidR="004573EB" w:rsidRPr="00DB4516" w:rsidRDefault="004573EB" w:rsidP="008C0E24">
            <w:pPr>
              <w:rPr>
                <w:rFonts w:asciiTheme="minorHAnsi" w:hAnsiTheme="minorHAnsi" w:cstheme="minorHAnsi"/>
                <w:sz w:val="16"/>
                <w:szCs w:val="16"/>
              </w:rPr>
            </w:pPr>
          </w:p>
        </w:tc>
      </w:tr>
      <w:tr w:rsidR="004573EB" w:rsidRPr="005B3D7E" w14:paraId="379AAF8B" w14:textId="78E08FDC" w:rsidTr="004573EB">
        <w:trPr>
          <w:trHeight w:val="1053"/>
        </w:trPr>
        <w:tc>
          <w:tcPr>
            <w:tcW w:w="1737" w:type="dxa"/>
          </w:tcPr>
          <w:p w14:paraId="0D8F4325" w14:textId="0CFEDF8C" w:rsidR="004573EB" w:rsidRPr="00DB4516" w:rsidRDefault="004573EB" w:rsidP="008C0E24">
            <w:pPr>
              <w:jc w:val="center"/>
              <w:rPr>
                <w:rFonts w:asciiTheme="minorHAnsi" w:eastAsia="Calibri" w:hAnsiTheme="minorHAnsi" w:cstheme="minorHAnsi"/>
                <w:b/>
                <w:sz w:val="15"/>
                <w:szCs w:val="15"/>
              </w:rPr>
            </w:pPr>
            <w:r w:rsidRPr="005B3D7E">
              <w:rPr>
                <w:rFonts w:asciiTheme="minorHAnsi" w:hAnsiTheme="minorHAnsi" w:cstheme="minorHAnsi"/>
                <w:sz w:val="20"/>
                <w:szCs w:val="20"/>
              </w:rPr>
              <w:t>To ensure that Leadership and Governance is driving effective school self-evaluation and improvement.</w:t>
            </w:r>
          </w:p>
        </w:tc>
        <w:tc>
          <w:tcPr>
            <w:tcW w:w="1533" w:type="dxa"/>
            <w:shd w:val="clear" w:color="auto" w:fill="FFFFFF" w:themeFill="background1"/>
          </w:tcPr>
          <w:p w14:paraId="4C0F8AAD" w14:textId="626F174A" w:rsidR="004573EB" w:rsidRPr="00DB4516" w:rsidRDefault="004573EB" w:rsidP="008C0E24">
            <w:pPr>
              <w:rPr>
                <w:rFonts w:asciiTheme="minorHAnsi" w:hAnsiTheme="minorHAnsi" w:cstheme="minorHAnsi"/>
                <w:sz w:val="16"/>
                <w:szCs w:val="16"/>
              </w:rPr>
            </w:pPr>
          </w:p>
        </w:tc>
        <w:tc>
          <w:tcPr>
            <w:tcW w:w="1735" w:type="dxa"/>
            <w:gridSpan w:val="2"/>
            <w:shd w:val="clear" w:color="auto" w:fill="FFFFFF" w:themeFill="background1"/>
          </w:tcPr>
          <w:p w14:paraId="0B47FD72" w14:textId="5ADD698B" w:rsidR="004573EB" w:rsidRPr="00DB4516" w:rsidRDefault="004573EB" w:rsidP="008C0E24">
            <w:pPr>
              <w:rPr>
                <w:rFonts w:asciiTheme="minorHAnsi" w:hAnsiTheme="minorHAnsi" w:cstheme="minorHAnsi"/>
                <w:sz w:val="16"/>
                <w:szCs w:val="16"/>
              </w:rPr>
            </w:pPr>
          </w:p>
        </w:tc>
        <w:tc>
          <w:tcPr>
            <w:tcW w:w="1737" w:type="dxa"/>
            <w:shd w:val="clear" w:color="auto" w:fill="FFFFFF" w:themeFill="background1"/>
          </w:tcPr>
          <w:p w14:paraId="63D2B5C9" w14:textId="77777777" w:rsidR="004573EB" w:rsidRPr="00DB4516" w:rsidRDefault="004573EB" w:rsidP="008C0E24">
            <w:pPr>
              <w:rPr>
                <w:rFonts w:asciiTheme="minorHAnsi" w:hAnsiTheme="minorHAnsi" w:cstheme="minorHAnsi"/>
                <w:sz w:val="16"/>
                <w:szCs w:val="16"/>
              </w:rPr>
            </w:pPr>
          </w:p>
        </w:tc>
        <w:tc>
          <w:tcPr>
            <w:tcW w:w="1383" w:type="dxa"/>
            <w:shd w:val="clear" w:color="auto" w:fill="FFFFFF" w:themeFill="background1"/>
          </w:tcPr>
          <w:p w14:paraId="2594C2C7" w14:textId="0F343F5A" w:rsidR="004573EB" w:rsidRPr="00DB4516" w:rsidRDefault="004573EB" w:rsidP="008C0E24">
            <w:pPr>
              <w:rPr>
                <w:rFonts w:asciiTheme="minorHAnsi" w:hAnsiTheme="minorHAnsi" w:cstheme="minorHAnsi"/>
                <w:sz w:val="16"/>
                <w:szCs w:val="16"/>
              </w:rPr>
            </w:pPr>
          </w:p>
        </w:tc>
        <w:tc>
          <w:tcPr>
            <w:tcW w:w="2447" w:type="dxa"/>
            <w:gridSpan w:val="2"/>
            <w:shd w:val="clear" w:color="auto" w:fill="FFFFFF" w:themeFill="background1"/>
          </w:tcPr>
          <w:p w14:paraId="77E68784" w14:textId="77777777" w:rsidR="004573EB" w:rsidRDefault="004573EB" w:rsidP="008C0E24">
            <w:pPr>
              <w:rPr>
                <w:rFonts w:asciiTheme="minorHAnsi" w:hAnsiTheme="minorHAnsi" w:cstheme="minorHAnsi"/>
                <w:sz w:val="16"/>
                <w:szCs w:val="16"/>
              </w:rPr>
            </w:pPr>
            <w:r>
              <w:rPr>
                <w:rFonts w:asciiTheme="minorHAnsi" w:hAnsiTheme="minorHAnsi" w:cstheme="minorHAnsi"/>
                <w:sz w:val="16"/>
                <w:szCs w:val="16"/>
              </w:rPr>
              <w:t>HT and DHT to purchase and utilise ‘Catalyst’ self-evaluation tool.</w:t>
            </w:r>
          </w:p>
          <w:p w14:paraId="5F8217DE" w14:textId="77777777" w:rsidR="004573EB" w:rsidRDefault="004573EB" w:rsidP="008C0E24">
            <w:pPr>
              <w:rPr>
                <w:rFonts w:asciiTheme="minorHAnsi" w:hAnsiTheme="minorHAnsi" w:cstheme="minorHAnsi"/>
                <w:sz w:val="16"/>
                <w:szCs w:val="16"/>
              </w:rPr>
            </w:pPr>
          </w:p>
          <w:p w14:paraId="265D1FA4" w14:textId="76A6C7D7" w:rsidR="004573EB" w:rsidRDefault="004573EB" w:rsidP="008C0E24">
            <w:pPr>
              <w:rPr>
                <w:rFonts w:asciiTheme="minorHAnsi" w:hAnsiTheme="minorHAnsi" w:cstheme="minorHAnsi"/>
                <w:sz w:val="16"/>
                <w:szCs w:val="16"/>
              </w:rPr>
            </w:pPr>
            <w:r>
              <w:rPr>
                <w:rFonts w:asciiTheme="minorHAnsi" w:hAnsiTheme="minorHAnsi" w:cstheme="minorHAnsi"/>
                <w:sz w:val="16"/>
                <w:szCs w:val="16"/>
              </w:rPr>
              <w:t>HT to attend 3 sessions of self-evaluation coaching with ‘Catalyst’</w:t>
            </w:r>
          </w:p>
          <w:p w14:paraId="71603A24" w14:textId="77777777" w:rsidR="004573EB" w:rsidRDefault="004573EB" w:rsidP="008C0E24">
            <w:pPr>
              <w:rPr>
                <w:rFonts w:asciiTheme="minorHAnsi" w:hAnsiTheme="minorHAnsi" w:cstheme="minorHAnsi"/>
                <w:sz w:val="16"/>
                <w:szCs w:val="16"/>
              </w:rPr>
            </w:pPr>
          </w:p>
          <w:p w14:paraId="57010F34" w14:textId="1FDBC6A3" w:rsidR="00595C47" w:rsidRPr="00DB4516" w:rsidRDefault="004573EB" w:rsidP="008C0E24">
            <w:pPr>
              <w:rPr>
                <w:rFonts w:asciiTheme="minorHAnsi" w:hAnsiTheme="minorHAnsi" w:cstheme="minorHAnsi"/>
                <w:sz w:val="16"/>
                <w:szCs w:val="16"/>
              </w:rPr>
            </w:pPr>
            <w:r>
              <w:rPr>
                <w:rFonts w:asciiTheme="minorHAnsi" w:hAnsiTheme="minorHAnsi" w:cstheme="minorHAnsi"/>
                <w:sz w:val="16"/>
                <w:szCs w:val="16"/>
              </w:rPr>
              <w:t>HT to complete Agile Leadership course</w:t>
            </w:r>
          </w:p>
        </w:tc>
        <w:tc>
          <w:tcPr>
            <w:tcW w:w="1905" w:type="dxa"/>
            <w:shd w:val="clear" w:color="auto" w:fill="FFFFFF" w:themeFill="background1"/>
          </w:tcPr>
          <w:p w14:paraId="5EB11F98" w14:textId="77777777" w:rsidR="004573EB" w:rsidRPr="00DB4516" w:rsidRDefault="004573EB" w:rsidP="008C0E24">
            <w:pPr>
              <w:rPr>
                <w:rFonts w:asciiTheme="minorHAnsi" w:hAnsiTheme="minorHAnsi" w:cstheme="minorHAnsi"/>
                <w:sz w:val="16"/>
                <w:szCs w:val="16"/>
              </w:rPr>
            </w:pPr>
          </w:p>
        </w:tc>
        <w:tc>
          <w:tcPr>
            <w:tcW w:w="1697" w:type="dxa"/>
            <w:shd w:val="clear" w:color="auto" w:fill="FFFFFF" w:themeFill="background1"/>
          </w:tcPr>
          <w:p w14:paraId="03CBAC39" w14:textId="1679EE60" w:rsidR="004573EB" w:rsidRPr="00DB4516" w:rsidRDefault="004573EB" w:rsidP="008C0E24">
            <w:pPr>
              <w:rPr>
                <w:rFonts w:asciiTheme="minorHAnsi" w:hAnsiTheme="minorHAnsi" w:cstheme="minorHAnsi"/>
                <w:sz w:val="16"/>
                <w:szCs w:val="16"/>
              </w:rPr>
            </w:pPr>
            <w:r w:rsidRPr="00DB4516">
              <w:rPr>
                <w:rFonts w:asciiTheme="minorHAnsi" w:hAnsiTheme="minorHAnsi" w:cstheme="minorHAnsi"/>
                <w:sz w:val="16"/>
                <w:szCs w:val="16"/>
              </w:rPr>
              <w:t xml:space="preserve"> </w:t>
            </w:r>
          </w:p>
        </w:tc>
        <w:tc>
          <w:tcPr>
            <w:tcW w:w="1697" w:type="dxa"/>
            <w:shd w:val="clear" w:color="auto" w:fill="FFFFFF" w:themeFill="background1"/>
          </w:tcPr>
          <w:p w14:paraId="59FBD372" w14:textId="77777777" w:rsidR="004573EB" w:rsidRPr="00DB4516" w:rsidRDefault="004573EB" w:rsidP="008C0E24">
            <w:pPr>
              <w:rPr>
                <w:rFonts w:asciiTheme="minorHAnsi" w:hAnsiTheme="minorHAnsi" w:cstheme="minorHAnsi"/>
                <w:sz w:val="16"/>
                <w:szCs w:val="16"/>
              </w:rPr>
            </w:pPr>
          </w:p>
        </w:tc>
      </w:tr>
      <w:tr w:rsidR="004573EB" w:rsidRPr="00DB4516" w14:paraId="7040E63D" w14:textId="2CEBA53D" w:rsidTr="004573EB">
        <w:trPr>
          <w:trHeight w:val="1465"/>
        </w:trPr>
        <w:tc>
          <w:tcPr>
            <w:tcW w:w="1737" w:type="dxa"/>
          </w:tcPr>
          <w:p w14:paraId="62C7B24D" w14:textId="28D2A905" w:rsidR="004573EB" w:rsidRPr="00DB4516" w:rsidRDefault="004573EB" w:rsidP="008C0E24">
            <w:pPr>
              <w:jc w:val="center"/>
              <w:rPr>
                <w:rFonts w:asciiTheme="minorHAnsi" w:eastAsia="Calibri" w:hAnsiTheme="minorHAnsi" w:cstheme="minorHAnsi"/>
                <w:b/>
                <w:sz w:val="15"/>
                <w:szCs w:val="15"/>
              </w:rPr>
            </w:pPr>
            <w:r w:rsidRPr="005B3D7E">
              <w:rPr>
                <w:rFonts w:asciiTheme="minorHAnsi" w:hAnsiTheme="minorHAnsi" w:cstheme="minorHAnsi"/>
                <w:sz w:val="20"/>
                <w:szCs w:val="20"/>
              </w:rPr>
              <w:t xml:space="preserve">All features of a self-improving learning organisation are embedded across the school with a focus on Instructional Coaching and the use of </w:t>
            </w:r>
            <w:proofErr w:type="spellStart"/>
            <w:r w:rsidRPr="005B3D7E">
              <w:rPr>
                <w:rFonts w:asciiTheme="minorHAnsi" w:hAnsiTheme="minorHAnsi" w:cstheme="minorHAnsi"/>
                <w:sz w:val="20"/>
                <w:szCs w:val="20"/>
              </w:rPr>
              <w:t>Walkthrus</w:t>
            </w:r>
            <w:proofErr w:type="spellEnd"/>
            <w:r w:rsidRPr="005B3D7E">
              <w:rPr>
                <w:rFonts w:asciiTheme="minorHAnsi" w:hAnsiTheme="minorHAnsi" w:cstheme="minorHAnsi"/>
                <w:sz w:val="20"/>
                <w:szCs w:val="20"/>
              </w:rPr>
              <w:t>.</w:t>
            </w:r>
          </w:p>
        </w:tc>
        <w:tc>
          <w:tcPr>
            <w:tcW w:w="1533" w:type="dxa"/>
            <w:shd w:val="clear" w:color="auto" w:fill="auto"/>
          </w:tcPr>
          <w:p w14:paraId="221019BA" w14:textId="77777777" w:rsidR="004573EB" w:rsidRPr="00DB4516" w:rsidRDefault="004573EB" w:rsidP="008C0E24">
            <w:pPr>
              <w:tabs>
                <w:tab w:val="left" w:pos="0"/>
              </w:tabs>
              <w:rPr>
                <w:rFonts w:asciiTheme="minorHAnsi" w:eastAsia="Calibri" w:hAnsiTheme="minorHAnsi" w:cstheme="minorHAnsi"/>
                <w:sz w:val="16"/>
                <w:szCs w:val="16"/>
              </w:rPr>
            </w:pPr>
          </w:p>
        </w:tc>
        <w:tc>
          <w:tcPr>
            <w:tcW w:w="1735" w:type="dxa"/>
            <w:gridSpan w:val="2"/>
            <w:shd w:val="clear" w:color="auto" w:fill="auto"/>
          </w:tcPr>
          <w:p w14:paraId="5EB7C1AC" w14:textId="77777777" w:rsidR="004573EB" w:rsidRPr="00DB4516" w:rsidRDefault="004573EB" w:rsidP="008C0E24">
            <w:pPr>
              <w:ind w:left="720"/>
              <w:rPr>
                <w:rFonts w:asciiTheme="minorHAnsi" w:eastAsia="Calibri" w:hAnsiTheme="minorHAnsi" w:cstheme="minorHAnsi"/>
                <w:sz w:val="16"/>
                <w:szCs w:val="16"/>
              </w:rPr>
            </w:pPr>
          </w:p>
        </w:tc>
        <w:tc>
          <w:tcPr>
            <w:tcW w:w="1737" w:type="dxa"/>
          </w:tcPr>
          <w:p w14:paraId="4A8DB9CD" w14:textId="77777777" w:rsidR="004573EB" w:rsidRPr="00DB4516" w:rsidRDefault="004573EB" w:rsidP="008C0E24">
            <w:pPr>
              <w:ind w:left="720"/>
              <w:rPr>
                <w:rFonts w:asciiTheme="minorHAnsi" w:eastAsia="Calibri" w:hAnsiTheme="minorHAnsi" w:cstheme="minorHAnsi"/>
                <w:sz w:val="16"/>
                <w:szCs w:val="16"/>
              </w:rPr>
            </w:pPr>
          </w:p>
        </w:tc>
        <w:tc>
          <w:tcPr>
            <w:tcW w:w="1383" w:type="dxa"/>
          </w:tcPr>
          <w:p w14:paraId="3A1DD0E7" w14:textId="77777777" w:rsidR="004573EB" w:rsidRPr="00DB4516" w:rsidRDefault="004573EB" w:rsidP="008C0E24">
            <w:pPr>
              <w:rPr>
                <w:rFonts w:asciiTheme="minorHAnsi" w:eastAsia="Calibri" w:hAnsiTheme="minorHAnsi" w:cstheme="minorHAnsi"/>
                <w:sz w:val="16"/>
                <w:szCs w:val="16"/>
              </w:rPr>
            </w:pPr>
          </w:p>
        </w:tc>
        <w:tc>
          <w:tcPr>
            <w:tcW w:w="2447" w:type="dxa"/>
            <w:gridSpan w:val="2"/>
            <w:shd w:val="clear" w:color="auto" w:fill="FFFFFF" w:themeFill="background1"/>
          </w:tcPr>
          <w:p w14:paraId="7DA9B9B9" w14:textId="77777777" w:rsidR="004573EB" w:rsidRDefault="004573EB" w:rsidP="008C0E24">
            <w:pPr>
              <w:rPr>
                <w:rFonts w:asciiTheme="minorHAnsi" w:hAnsiTheme="minorHAnsi" w:cstheme="minorHAnsi"/>
                <w:sz w:val="16"/>
                <w:szCs w:val="16"/>
              </w:rPr>
            </w:pPr>
            <w:r w:rsidRPr="005B3D7E">
              <w:rPr>
                <w:rFonts w:asciiTheme="minorHAnsi" w:hAnsiTheme="minorHAnsi" w:cstheme="minorHAnsi"/>
                <w:sz w:val="16"/>
                <w:szCs w:val="16"/>
              </w:rPr>
              <w:t xml:space="preserve">1 teacher to attend coaching training to increase capacity to coach all teachers and TAs using </w:t>
            </w:r>
            <w:proofErr w:type="spellStart"/>
            <w:r w:rsidRPr="005B3D7E">
              <w:rPr>
                <w:rFonts w:asciiTheme="minorHAnsi" w:hAnsiTheme="minorHAnsi" w:cstheme="minorHAnsi"/>
                <w:sz w:val="16"/>
                <w:szCs w:val="16"/>
              </w:rPr>
              <w:t>Walkthrus</w:t>
            </w:r>
            <w:proofErr w:type="spellEnd"/>
          </w:p>
          <w:p w14:paraId="00D95F0E" w14:textId="77777777" w:rsidR="00595C47" w:rsidRDefault="00595C47" w:rsidP="008C0E24">
            <w:pPr>
              <w:rPr>
                <w:rFonts w:asciiTheme="minorHAnsi" w:hAnsiTheme="minorHAnsi" w:cstheme="minorHAnsi"/>
                <w:sz w:val="16"/>
                <w:szCs w:val="16"/>
              </w:rPr>
            </w:pPr>
          </w:p>
          <w:p w14:paraId="65E12A81" w14:textId="77777777" w:rsidR="00595C47" w:rsidRDefault="00595C47" w:rsidP="008C0E24">
            <w:pPr>
              <w:rPr>
                <w:rFonts w:asciiTheme="minorHAnsi" w:hAnsiTheme="minorHAnsi" w:cstheme="minorHAnsi"/>
                <w:sz w:val="16"/>
                <w:szCs w:val="16"/>
              </w:rPr>
            </w:pPr>
            <w:r>
              <w:rPr>
                <w:rFonts w:asciiTheme="minorHAnsi" w:hAnsiTheme="minorHAnsi" w:cstheme="minorHAnsi"/>
                <w:sz w:val="16"/>
                <w:szCs w:val="16"/>
              </w:rPr>
              <w:t xml:space="preserve">HT and DHT to present lecture to ITE students re. Creating Authentic Learning </w:t>
            </w:r>
          </w:p>
          <w:p w14:paraId="4CFF94FC" w14:textId="77777777" w:rsidR="00595C47" w:rsidRDefault="00595C47" w:rsidP="008C0E24">
            <w:pPr>
              <w:rPr>
                <w:rFonts w:asciiTheme="minorHAnsi" w:hAnsiTheme="minorHAnsi" w:cstheme="minorHAnsi"/>
                <w:sz w:val="16"/>
                <w:szCs w:val="16"/>
              </w:rPr>
            </w:pPr>
          </w:p>
          <w:p w14:paraId="24E4092F" w14:textId="2010C057" w:rsidR="00595C47" w:rsidRPr="00DB4516" w:rsidRDefault="00595C47" w:rsidP="008C0E24">
            <w:pPr>
              <w:rPr>
                <w:rFonts w:asciiTheme="minorHAnsi" w:hAnsiTheme="minorHAnsi" w:cstheme="minorHAnsi"/>
                <w:sz w:val="16"/>
                <w:szCs w:val="16"/>
              </w:rPr>
            </w:pPr>
            <w:r>
              <w:rPr>
                <w:rFonts w:asciiTheme="minorHAnsi" w:hAnsiTheme="minorHAnsi" w:cstheme="minorHAnsi"/>
                <w:sz w:val="16"/>
                <w:szCs w:val="16"/>
              </w:rPr>
              <w:t xml:space="preserve">HT to engage with research and </w:t>
            </w:r>
            <w:r w:rsidR="0007274E">
              <w:rPr>
                <w:rFonts w:asciiTheme="minorHAnsi" w:hAnsiTheme="minorHAnsi" w:cstheme="minorHAnsi"/>
                <w:sz w:val="16"/>
                <w:szCs w:val="16"/>
              </w:rPr>
              <w:t>enquiry-based</w:t>
            </w:r>
            <w:r>
              <w:rPr>
                <w:rFonts w:asciiTheme="minorHAnsi" w:hAnsiTheme="minorHAnsi" w:cstheme="minorHAnsi"/>
                <w:sz w:val="16"/>
                <w:szCs w:val="16"/>
              </w:rPr>
              <w:t xml:space="preserve"> project and present at IPDA conference re. instructional coaching</w:t>
            </w:r>
          </w:p>
        </w:tc>
        <w:tc>
          <w:tcPr>
            <w:tcW w:w="1905" w:type="dxa"/>
          </w:tcPr>
          <w:p w14:paraId="5B410CB1" w14:textId="77777777" w:rsidR="004573EB" w:rsidRPr="00DB4516" w:rsidRDefault="004573EB" w:rsidP="008C0E24">
            <w:pPr>
              <w:rPr>
                <w:rFonts w:asciiTheme="minorHAnsi" w:hAnsiTheme="minorHAnsi" w:cstheme="minorHAnsi"/>
                <w:sz w:val="16"/>
                <w:szCs w:val="16"/>
              </w:rPr>
            </w:pPr>
          </w:p>
        </w:tc>
        <w:tc>
          <w:tcPr>
            <w:tcW w:w="1697" w:type="dxa"/>
          </w:tcPr>
          <w:p w14:paraId="6990BA1D" w14:textId="77777777" w:rsidR="004573EB" w:rsidRPr="00DB4516" w:rsidRDefault="004573EB" w:rsidP="008C0E24">
            <w:pPr>
              <w:rPr>
                <w:rFonts w:asciiTheme="minorHAnsi" w:hAnsiTheme="minorHAnsi" w:cstheme="minorHAnsi"/>
                <w:sz w:val="16"/>
                <w:szCs w:val="16"/>
              </w:rPr>
            </w:pPr>
          </w:p>
        </w:tc>
        <w:tc>
          <w:tcPr>
            <w:tcW w:w="1697" w:type="dxa"/>
          </w:tcPr>
          <w:p w14:paraId="672EF36B" w14:textId="77777777" w:rsidR="004573EB" w:rsidRPr="00DB4516" w:rsidRDefault="004573EB" w:rsidP="008C0E24">
            <w:pPr>
              <w:rPr>
                <w:rFonts w:asciiTheme="minorHAnsi" w:hAnsiTheme="minorHAnsi" w:cstheme="minorHAnsi"/>
                <w:sz w:val="16"/>
                <w:szCs w:val="16"/>
              </w:rPr>
            </w:pPr>
          </w:p>
        </w:tc>
      </w:tr>
      <w:bookmarkEnd w:id="1"/>
    </w:tbl>
    <w:p w14:paraId="588037A9" w14:textId="048527F5" w:rsidR="00DB4516" w:rsidRPr="005B3D7E" w:rsidRDefault="00DB4516" w:rsidP="008C0E24">
      <w:pPr>
        <w:rPr>
          <w:rFonts w:asciiTheme="minorHAnsi" w:hAnsiTheme="minorHAnsi" w:cstheme="minorHAnsi"/>
          <w:sz w:val="20"/>
          <w:szCs w:val="20"/>
        </w:rPr>
      </w:pPr>
    </w:p>
    <w:p w14:paraId="035A9748" w14:textId="456A5E40" w:rsidR="005B3D7E" w:rsidRPr="005B3D7E" w:rsidRDefault="005B3D7E" w:rsidP="008C0E24">
      <w:pPr>
        <w:rPr>
          <w:rFonts w:asciiTheme="minorHAnsi" w:hAnsiTheme="minorHAnsi" w:cstheme="minorHAnsi"/>
          <w:sz w:val="20"/>
          <w:szCs w:val="20"/>
        </w:rPr>
      </w:pPr>
    </w:p>
    <w:p w14:paraId="1CAEA6D4" w14:textId="7342C3DE" w:rsidR="005B3D7E" w:rsidRPr="005B3D7E" w:rsidRDefault="005B3D7E" w:rsidP="008C0E24">
      <w:pPr>
        <w:rPr>
          <w:rFonts w:asciiTheme="minorHAnsi" w:hAnsiTheme="minorHAnsi" w:cstheme="minorHAnsi"/>
          <w:sz w:val="20"/>
          <w:szCs w:val="20"/>
        </w:rPr>
      </w:pPr>
    </w:p>
    <w:p w14:paraId="636105F8" w14:textId="1C2EF1B5" w:rsidR="005B3D7E" w:rsidRPr="005B3D7E" w:rsidRDefault="005B3D7E" w:rsidP="008C0E24">
      <w:pPr>
        <w:rPr>
          <w:rFonts w:asciiTheme="minorHAnsi" w:hAnsiTheme="minorHAnsi" w:cstheme="minorHAnsi"/>
          <w:sz w:val="20"/>
          <w:szCs w:val="20"/>
        </w:rPr>
      </w:pPr>
    </w:p>
    <w:p w14:paraId="4FFB74D6" w14:textId="7CBE058A" w:rsidR="005B3D7E" w:rsidRPr="005B3D7E" w:rsidRDefault="005B3D7E" w:rsidP="008C0E24">
      <w:pPr>
        <w:rPr>
          <w:rFonts w:asciiTheme="minorHAnsi" w:hAnsiTheme="minorHAnsi" w:cstheme="minorHAnsi"/>
          <w:sz w:val="20"/>
          <w:szCs w:val="20"/>
        </w:rPr>
      </w:pPr>
    </w:p>
    <w:p w14:paraId="20E76A22" w14:textId="68DF5C83" w:rsidR="005B3D7E" w:rsidRPr="005B3D7E" w:rsidRDefault="005B3D7E" w:rsidP="008C0E24">
      <w:pPr>
        <w:rPr>
          <w:rFonts w:asciiTheme="minorHAnsi" w:hAnsiTheme="minorHAnsi" w:cstheme="minorHAnsi"/>
          <w:sz w:val="20"/>
          <w:szCs w:val="20"/>
        </w:rPr>
      </w:pPr>
    </w:p>
    <w:p w14:paraId="5BECF657" w14:textId="2CB33EE6" w:rsidR="005B3D7E" w:rsidRPr="005B3D7E" w:rsidRDefault="005B3D7E" w:rsidP="008C0E24">
      <w:pPr>
        <w:rPr>
          <w:rFonts w:asciiTheme="minorHAnsi" w:hAnsiTheme="minorHAnsi" w:cstheme="minorHAnsi"/>
          <w:sz w:val="20"/>
          <w:szCs w:val="20"/>
        </w:rPr>
      </w:pPr>
    </w:p>
    <w:p w14:paraId="7380C87B" w14:textId="2E98091A" w:rsidR="005B3D7E" w:rsidRPr="005B3D7E" w:rsidRDefault="005B3D7E" w:rsidP="008C0E24">
      <w:pPr>
        <w:rPr>
          <w:rFonts w:asciiTheme="minorHAnsi" w:hAnsiTheme="minorHAnsi" w:cstheme="minorHAnsi"/>
          <w:sz w:val="20"/>
          <w:szCs w:val="20"/>
        </w:rPr>
      </w:pPr>
    </w:p>
    <w:p w14:paraId="19A1EC03" w14:textId="73E7E017" w:rsidR="005B3D7E" w:rsidRPr="005B3D7E" w:rsidRDefault="005B3D7E" w:rsidP="008C0E24">
      <w:pPr>
        <w:rPr>
          <w:rFonts w:asciiTheme="minorHAnsi" w:hAnsiTheme="minorHAnsi" w:cstheme="minorHAnsi"/>
          <w:sz w:val="20"/>
          <w:szCs w:val="20"/>
        </w:rPr>
      </w:pPr>
    </w:p>
    <w:p w14:paraId="218CCA9E" w14:textId="3145D768" w:rsidR="005B3D7E" w:rsidRPr="005B3D7E" w:rsidRDefault="005B3D7E" w:rsidP="008C0E24">
      <w:pPr>
        <w:rPr>
          <w:rFonts w:asciiTheme="minorHAnsi" w:hAnsiTheme="minorHAnsi" w:cstheme="minorHAnsi"/>
          <w:sz w:val="20"/>
          <w:szCs w:val="20"/>
        </w:rPr>
      </w:pPr>
    </w:p>
    <w:p w14:paraId="5F65799C" w14:textId="52F744CA" w:rsidR="005B3D7E" w:rsidRPr="005B3D7E" w:rsidRDefault="005B3D7E" w:rsidP="008C0E24">
      <w:pPr>
        <w:rPr>
          <w:rFonts w:asciiTheme="minorHAnsi" w:hAnsiTheme="minorHAnsi" w:cstheme="minorHAnsi"/>
          <w:sz w:val="20"/>
          <w:szCs w:val="20"/>
        </w:rPr>
      </w:pPr>
    </w:p>
    <w:p w14:paraId="7316E188" w14:textId="4FD70AAD" w:rsidR="005B3D7E" w:rsidRPr="005B3D7E" w:rsidRDefault="005B3D7E" w:rsidP="008C0E24">
      <w:pPr>
        <w:rPr>
          <w:rFonts w:asciiTheme="minorHAnsi" w:hAnsiTheme="minorHAnsi" w:cstheme="minorHAnsi"/>
          <w:sz w:val="20"/>
          <w:szCs w:val="20"/>
        </w:rPr>
      </w:pPr>
    </w:p>
    <w:p w14:paraId="07C17AD3" w14:textId="24919A51" w:rsidR="005B3D7E" w:rsidRPr="005B3D7E" w:rsidRDefault="005B3D7E" w:rsidP="008C0E24">
      <w:pPr>
        <w:rPr>
          <w:rFonts w:asciiTheme="minorHAnsi" w:hAnsiTheme="minorHAnsi" w:cstheme="minorHAnsi"/>
          <w:sz w:val="20"/>
          <w:szCs w:val="20"/>
        </w:rPr>
      </w:pPr>
    </w:p>
    <w:p w14:paraId="00D9C89B" w14:textId="3DF1981C" w:rsidR="005B3D7E" w:rsidRPr="005B3D7E" w:rsidRDefault="005B3D7E" w:rsidP="008C0E24">
      <w:pPr>
        <w:rPr>
          <w:rFonts w:asciiTheme="minorHAnsi" w:hAnsiTheme="minorHAnsi" w:cstheme="minorHAnsi"/>
          <w:sz w:val="20"/>
          <w:szCs w:val="20"/>
        </w:rPr>
      </w:pPr>
    </w:p>
    <w:p w14:paraId="78652DAE" w14:textId="5C966AC3" w:rsidR="005B3D7E" w:rsidRPr="005B3D7E" w:rsidRDefault="005B3D7E" w:rsidP="008C0E24">
      <w:pPr>
        <w:rPr>
          <w:rFonts w:asciiTheme="minorHAnsi" w:hAnsiTheme="minorHAnsi" w:cstheme="minorHAnsi"/>
          <w:sz w:val="20"/>
          <w:szCs w:val="20"/>
        </w:rPr>
      </w:pPr>
    </w:p>
    <w:p w14:paraId="118AB31A" w14:textId="1105B461" w:rsidR="005B3D7E" w:rsidRPr="005B3D7E" w:rsidRDefault="005B3D7E" w:rsidP="008C0E24">
      <w:pPr>
        <w:rPr>
          <w:rFonts w:asciiTheme="minorHAnsi" w:hAnsiTheme="minorHAnsi" w:cstheme="minorHAnsi"/>
          <w:sz w:val="20"/>
          <w:szCs w:val="20"/>
        </w:rPr>
      </w:pPr>
    </w:p>
    <w:p w14:paraId="22E5AF1A" w14:textId="607B4552" w:rsidR="005B3D7E" w:rsidRPr="005B3D7E" w:rsidRDefault="005B3D7E" w:rsidP="008C0E24">
      <w:pPr>
        <w:rPr>
          <w:rFonts w:asciiTheme="minorHAnsi" w:hAnsiTheme="minorHAnsi" w:cstheme="minorHAnsi"/>
          <w:sz w:val="20"/>
          <w:szCs w:val="20"/>
        </w:rPr>
      </w:pPr>
    </w:p>
    <w:p w14:paraId="741F4290" w14:textId="6E497E1A" w:rsidR="005B3D7E" w:rsidRPr="005B3D7E" w:rsidRDefault="005B3D7E" w:rsidP="008C0E24">
      <w:pPr>
        <w:rPr>
          <w:rFonts w:asciiTheme="minorHAnsi" w:hAnsiTheme="minorHAnsi" w:cstheme="minorHAnsi"/>
          <w:sz w:val="20"/>
          <w:szCs w:val="20"/>
        </w:rPr>
      </w:pPr>
    </w:p>
    <w:p w14:paraId="1477ABF3" w14:textId="4E0C5089" w:rsidR="005B3D7E" w:rsidRPr="005B3D7E" w:rsidRDefault="005B3D7E" w:rsidP="008C0E24">
      <w:pPr>
        <w:rPr>
          <w:rFonts w:asciiTheme="minorHAnsi" w:hAnsiTheme="minorHAnsi" w:cstheme="minorHAnsi"/>
          <w:sz w:val="20"/>
          <w:szCs w:val="20"/>
        </w:rPr>
      </w:pPr>
    </w:p>
    <w:p w14:paraId="497A67A5" w14:textId="77E6F08A" w:rsidR="005B3D7E" w:rsidRPr="005B3D7E" w:rsidRDefault="005B3D7E" w:rsidP="008C0E24">
      <w:pPr>
        <w:rPr>
          <w:rFonts w:asciiTheme="minorHAnsi" w:hAnsiTheme="minorHAnsi" w:cstheme="minorHAnsi"/>
          <w:sz w:val="20"/>
          <w:szCs w:val="20"/>
        </w:rPr>
      </w:pPr>
    </w:p>
    <w:p w14:paraId="71A6E8E6" w14:textId="2B41A8AE" w:rsidR="005B3D7E" w:rsidRPr="005B3D7E" w:rsidRDefault="005B3D7E" w:rsidP="008C0E24">
      <w:pPr>
        <w:rPr>
          <w:rFonts w:asciiTheme="minorHAnsi" w:hAnsiTheme="minorHAnsi" w:cstheme="minorHAnsi"/>
          <w:sz w:val="20"/>
          <w:szCs w:val="20"/>
        </w:rPr>
      </w:pPr>
    </w:p>
    <w:p w14:paraId="10F0EF0F" w14:textId="060FCFBF" w:rsidR="005B3D7E" w:rsidRPr="005B3D7E" w:rsidRDefault="005B3D7E" w:rsidP="008C0E24">
      <w:pPr>
        <w:rPr>
          <w:rFonts w:asciiTheme="minorHAnsi" w:hAnsiTheme="minorHAnsi" w:cstheme="minorHAnsi"/>
          <w:sz w:val="20"/>
          <w:szCs w:val="20"/>
        </w:rPr>
      </w:pPr>
    </w:p>
    <w:p w14:paraId="1BA4870A" w14:textId="77777777" w:rsidR="005B3D7E" w:rsidRPr="005B3D7E" w:rsidRDefault="005B3D7E" w:rsidP="005B3D7E">
      <w:pPr>
        <w:jc w:val="center"/>
        <w:rPr>
          <w:rFonts w:asciiTheme="minorHAnsi" w:hAnsiTheme="minorHAnsi" w:cstheme="minorHAnsi"/>
          <w:b/>
          <w:sz w:val="36"/>
          <w:szCs w:val="36"/>
          <w:u w:val="single"/>
        </w:rPr>
      </w:pPr>
      <w:r w:rsidRPr="005B3D7E">
        <w:rPr>
          <w:rFonts w:asciiTheme="minorHAnsi" w:hAnsiTheme="minorHAnsi" w:cstheme="minorHAnsi"/>
          <w:b/>
          <w:sz w:val="36"/>
          <w:szCs w:val="36"/>
          <w:u w:val="single"/>
        </w:rPr>
        <w:t>School Development Plan Priorities</w:t>
      </w:r>
    </w:p>
    <w:p w14:paraId="11DD3AAA" w14:textId="1A91875E" w:rsidR="005B3D7E" w:rsidRDefault="005B3D7E" w:rsidP="005B3D7E">
      <w:pPr>
        <w:jc w:val="center"/>
        <w:rPr>
          <w:rFonts w:asciiTheme="minorHAnsi" w:hAnsiTheme="minorHAnsi" w:cstheme="minorHAnsi"/>
          <w:b/>
          <w:sz w:val="36"/>
          <w:szCs w:val="36"/>
          <w:u w:val="single"/>
        </w:rPr>
      </w:pPr>
      <w:r w:rsidRPr="005B3D7E">
        <w:rPr>
          <w:rFonts w:asciiTheme="minorHAnsi" w:hAnsiTheme="minorHAnsi" w:cstheme="minorHAnsi"/>
          <w:b/>
          <w:sz w:val="36"/>
          <w:szCs w:val="36"/>
          <w:u w:val="single"/>
        </w:rPr>
        <w:t>202</w:t>
      </w:r>
      <w:r w:rsidR="000E1D2D">
        <w:rPr>
          <w:rFonts w:asciiTheme="minorHAnsi" w:hAnsiTheme="minorHAnsi" w:cstheme="minorHAnsi"/>
          <w:b/>
          <w:sz w:val="36"/>
          <w:szCs w:val="36"/>
          <w:u w:val="single"/>
        </w:rPr>
        <w:t>2</w:t>
      </w:r>
      <w:r w:rsidRPr="005B3D7E">
        <w:rPr>
          <w:rFonts w:asciiTheme="minorHAnsi" w:hAnsiTheme="minorHAnsi" w:cstheme="minorHAnsi"/>
          <w:b/>
          <w:sz w:val="36"/>
          <w:szCs w:val="36"/>
          <w:u w:val="single"/>
        </w:rPr>
        <w:t>-202</w:t>
      </w:r>
      <w:r w:rsidR="000E1D2D">
        <w:rPr>
          <w:rFonts w:asciiTheme="minorHAnsi" w:hAnsiTheme="minorHAnsi" w:cstheme="minorHAnsi"/>
          <w:b/>
          <w:sz w:val="36"/>
          <w:szCs w:val="36"/>
          <w:u w:val="single"/>
        </w:rPr>
        <w:t>3</w:t>
      </w:r>
    </w:p>
    <w:p w14:paraId="1D163D00" w14:textId="77777777" w:rsidR="000E1D2D" w:rsidRPr="005B3D7E" w:rsidRDefault="000E1D2D" w:rsidP="005B3D7E">
      <w:pPr>
        <w:jc w:val="center"/>
        <w:rPr>
          <w:rFonts w:asciiTheme="minorHAnsi" w:hAnsiTheme="minorHAnsi" w:cstheme="minorHAnsi"/>
          <w:b/>
          <w:sz w:val="36"/>
          <w:szCs w:val="36"/>
          <w:u w:val="single"/>
        </w:rPr>
      </w:pPr>
    </w:p>
    <w:p w14:paraId="22354E7B" w14:textId="2743EB9C" w:rsidR="005B3D7E" w:rsidRPr="000E1D2D" w:rsidRDefault="005B3D7E" w:rsidP="000E1D2D">
      <w:pPr>
        <w:pStyle w:val="ListParagraph"/>
        <w:numPr>
          <w:ilvl w:val="0"/>
          <w:numId w:val="10"/>
        </w:numPr>
        <w:ind w:left="0" w:firstLine="0"/>
        <w:rPr>
          <w:rFonts w:asciiTheme="minorHAnsi" w:hAnsiTheme="minorHAnsi" w:cstheme="minorHAnsi"/>
          <w:sz w:val="44"/>
          <w:szCs w:val="44"/>
        </w:rPr>
      </w:pPr>
      <w:r w:rsidRPr="000E1D2D">
        <w:rPr>
          <w:rFonts w:asciiTheme="minorHAnsi" w:hAnsiTheme="minorHAnsi" w:cstheme="minorHAnsi"/>
          <w:sz w:val="44"/>
          <w:szCs w:val="44"/>
        </w:rPr>
        <w:t xml:space="preserve">The wellbeing needs of all learners are being met and that all learners receive support in these financially challenging times to ensure equity with a focus on learning environments, </w:t>
      </w:r>
      <w:proofErr w:type="gramStart"/>
      <w:r w:rsidRPr="000E1D2D">
        <w:rPr>
          <w:rFonts w:asciiTheme="minorHAnsi" w:hAnsiTheme="minorHAnsi" w:cstheme="minorHAnsi"/>
          <w:sz w:val="44"/>
          <w:szCs w:val="44"/>
        </w:rPr>
        <w:t>attendance</w:t>
      </w:r>
      <w:proofErr w:type="gramEnd"/>
      <w:r w:rsidRPr="000E1D2D">
        <w:rPr>
          <w:rFonts w:asciiTheme="minorHAnsi" w:hAnsiTheme="minorHAnsi" w:cstheme="minorHAnsi"/>
          <w:sz w:val="44"/>
          <w:szCs w:val="44"/>
        </w:rPr>
        <w:t xml:space="preserve"> and aspiration.</w:t>
      </w:r>
    </w:p>
    <w:p w14:paraId="72108173" w14:textId="77777777" w:rsidR="005B3D7E" w:rsidRPr="005B3D7E" w:rsidRDefault="005B3D7E" w:rsidP="005B3D7E">
      <w:pPr>
        <w:rPr>
          <w:rFonts w:asciiTheme="minorHAnsi" w:hAnsiTheme="minorHAnsi" w:cstheme="minorHAnsi"/>
          <w:sz w:val="44"/>
          <w:szCs w:val="44"/>
        </w:rPr>
      </w:pPr>
      <w:r w:rsidRPr="005B3D7E">
        <w:rPr>
          <w:rFonts w:asciiTheme="minorHAnsi" w:hAnsiTheme="minorHAnsi" w:cstheme="minorHAnsi"/>
          <w:sz w:val="44"/>
          <w:szCs w:val="44"/>
        </w:rPr>
        <w:t>•</w:t>
      </w:r>
      <w:r w:rsidRPr="005B3D7E">
        <w:rPr>
          <w:rFonts w:asciiTheme="minorHAnsi" w:hAnsiTheme="minorHAnsi" w:cstheme="minorHAnsi"/>
          <w:sz w:val="44"/>
          <w:szCs w:val="44"/>
        </w:rPr>
        <w:tab/>
        <w:t>The school will continue to effectively embed the new curriculum for Wales in all areas and develop pedagogical approaches with a focus on the Foundation Phase and Mathematics and Numeracy.</w:t>
      </w:r>
    </w:p>
    <w:p w14:paraId="7E42FE87" w14:textId="77777777" w:rsidR="005B3D7E" w:rsidRPr="005B3D7E" w:rsidRDefault="005B3D7E" w:rsidP="005B3D7E">
      <w:pPr>
        <w:rPr>
          <w:rFonts w:asciiTheme="minorHAnsi" w:hAnsiTheme="minorHAnsi" w:cstheme="minorHAnsi"/>
          <w:sz w:val="44"/>
          <w:szCs w:val="44"/>
        </w:rPr>
      </w:pPr>
      <w:r w:rsidRPr="005B3D7E">
        <w:rPr>
          <w:rFonts w:asciiTheme="minorHAnsi" w:hAnsiTheme="minorHAnsi" w:cstheme="minorHAnsi"/>
          <w:sz w:val="44"/>
          <w:szCs w:val="44"/>
        </w:rPr>
        <w:t>•</w:t>
      </w:r>
      <w:r w:rsidRPr="005B3D7E">
        <w:rPr>
          <w:rFonts w:asciiTheme="minorHAnsi" w:hAnsiTheme="minorHAnsi" w:cstheme="minorHAnsi"/>
          <w:sz w:val="44"/>
          <w:szCs w:val="44"/>
        </w:rPr>
        <w:tab/>
        <w:t>The school will continue to develop a clear and shared understanding and model of progression and assessment.</w:t>
      </w:r>
    </w:p>
    <w:p w14:paraId="6B2B74A8" w14:textId="77777777" w:rsidR="005B3D7E" w:rsidRPr="005B3D7E" w:rsidRDefault="005B3D7E" w:rsidP="005B3D7E">
      <w:pPr>
        <w:rPr>
          <w:rFonts w:asciiTheme="minorHAnsi" w:hAnsiTheme="minorHAnsi" w:cstheme="minorHAnsi"/>
          <w:sz w:val="44"/>
          <w:szCs w:val="44"/>
        </w:rPr>
      </w:pPr>
      <w:r w:rsidRPr="005B3D7E">
        <w:rPr>
          <w:rFonts w:asciiTheme="minorHAnsi" w:hAnsiTheme="minorHAnsi" w:cstheme="minorHAnsi"/>
          <w:sz w:val="44"/>
          <w:szCs w:val="44"/>
        </w:rPr>
        <w:t>•</w:t>
      </w:r>
      <w:r w:rsidRPr="005B3D7E">
        <w:rPr>
          <w:rFonts w:asciiTheme="minorHAnsi" w:hAnsiTheme="minorHAnsi" w:cstheme="minorHAnsi"/>
          <w:sz w:val="44"/>
          <w:szCs w:val="44"/>
        </w:rPr>
        <w:tab/>
        <w:t>To ensure that Leadership and Governance is driving effective school self-evaluation and improvement.</w:t>
      </w:r>
    </w:p>
    <w:p w14:paraId="27A175D4" w14:textId="5C02EAA7" w:rsidR="005B3D7E" w:rsidRDefault="005B3D7E" w:rsidP="005B3D7E">
      <w:pPr>
        <w:rPr>
          <w:rFonts w:asciiTheme="minorHAnsi" w:hAnsiTheme="minorHAnsi" w:cstheme="minorHAnsi"/>
          <w:sz w:val="44"/>
          <w:szCs w:val="44"/>
        </w:rPr>
      </w:pPr>
      <w:r w:rsidRPr="005B3D7E">
        <w:rPr>
          <w:rFonts w:asciiTheme="minorHAnsi" w:hAnsiTheme="minorHAnsi" w:cstheme="minorHAnsi"/>
          <w:sz w:val="44"/>
          <w:szCs w:val="44"/>
        </w:rPr>
        <w:t>•</w:t>
      </w:r>
      <w:r w:rsidRPr="005B3D7E">
        <w:rPr>
          <w:rFonts w:asciiTheme="minorHAnsi" w:hAnsiTheme="minorHAnsi" w:cstheme="minorHAnsi"/>
          <w:sz w:val="44"/>
          <w:szCs w:val="44"/>
        </w:rPr>
        <w:tab/>
        <w:t xml:space="preserve">All features of a self-improving learning organisation are embedded across the school with a focus on Instructional Coaching and the use of </w:t>
      </w:r>
      <w:proofErr w:type="spellStart"/>
      <w:r w:rsidRPr="005B3D7E">
        <w:rPr>
          <w:rFonts w:asciiTheme="minorHAnsi" w:hAnsiTheme="minorHAnsi" w:cstheme="minorHAnsi"/>
          <w:sz w:val="44"/>
          <w:szCs w:val="44"/>
        </w:rPr>
        <w:t>Walkthrus</w:t>
      </w:r>
      <w:proofErr w:type="spellEnd"/>
      <w:r w:rsidRPr="005B3D7E">
        <w:rPr>
          <w:rFonts w:asciiTheme="minorHAnsi" w:hAnsiTheme="minorHAnsi" w:cstheme="minorHAnsi"/>
          <w:sz w:val="44"/>
          <w:szCs w:val="44"/>
        </w:rPr>
        <w:t>.</w:t>
      </w:r>
    </w:p>
    <w:p w14:paraId="765BE1F0" w14:textId="69F64836" w:rsidR="000E1D2D" w:rsidRDefault="000E1D2D" w:rsidP="005B3D7E">
      <w:pPr>
        <w:rPr>
          <w:rFonts w:asciiTheme="minorHAnsi" w:hAnsiTheme="minorHAnsi" w:cstheme="minorHAnsi"/>
          <w:sz w:val="44"/>
          <w:szCs w:val="44"/>
        </w:rPr>
      </w:pPr>
    </w:p>
    <w:p w14:paraId="09AB5FFB" w14:textId="4B5BF803" w:rsidR="005A78D0" w:rsidRDefault="005A78D0" w:rsidP="005B3D7E">
      <w:pPr>
        <w:rPr>
          <w:rFonts w:asciiTheme="minorHAnsi" w:hAnsiTheme="minorHAnsi" w:cstheme="minorHAnsi"/>
          <w:sz w:val="44"/>
          <w:szCs w:val="44"/>
        </w:rPr>
      </w:pPr>
    </w:p>
    <w:p w14:paraId="22467B56" w14:textId="77777777" w:rsidR="008B5C47" w:rsidRDefault="008B5C47" w:rsidP="005B3D7E">
      <w:pPr>
        <w:rPr>
          <w:rFonts w:asciiTheme="minorHAnsi" w:hAnsiTheme="minorHAnsi" w:cstheme="minorHAnsi"/>
          <w:sz w:val="44"/>
          <w:szCs w:val="44"/>
        </w:rPr>
      </w:pPr>
    </w:p>
    <w:tbl>
      <w:tblPr>
        <w:tblStyle w:val="TableGrid"/>
        <w:tblW w:w="0" w:type="auto"/>
        <w:tblLayout w:type="fixed"/>
        <w:tblLook w:val="04A0" w:firstRow="1" w:lastRow="0" w:firstColumn="1" w:lastColumn="0" w:noHBand="0" w:noVBand="1"/>
      </w:tblPr>
      <w:tblGrid>
        <w:gridCol w:w="1980"/>
        <w:gridCol w:w="807"/>
        <w:gridCol w:w="3445"/>
        <w:gridCol w:w="1843"/>
        <w:gridCol w:w="1134"/>
        <w:gridCol w:w="284"/>
        <w:gridCol w:w="1663"/>
        <w:gridCol w:w="38"/>
        <w:gridCol w:w="2268"/>
        <w:gridCol w:w="486"/>
      </w:tblGrid>
      <w:tr w:rsidR="000E1D2D" w14:paraId="54B37DFB" w14:textId="77777777" w:rsidTr="0051351A">
        <w:trPr>
          <w:trHeight w:val="701"/>
        </w:trPr>
        <w:tc>
          <w:tcPr>
            <w:tcW w:w="1980" w:type="dxa"/>
          </w:tcPr>
          <w:p w14:paraId="553748B4" w14:textId="772772C3" w:rsidR="000E1D2D" w:rsidRPr="006B293D" w:rsidRDefault="000E1D2D" w:rsidP="005B3D7E">
            <w:pPr>
              <w:rPr>
                <w:rFonts w:asciiTheme="minorHAnsi" w:hAnsiTheme="minorHAnsi" w:cstheme="minorHAnsi"/>
                <w:b/>
                <w:bCs/>
                <w:sz w:val="20"/>
                <w:szCs w:val="20"/>
              </w:rPr>
            </w:pPr>
            <w:r w:rsidRPr="006B293D">
              <w:rPr>
                <w:rFonts w:asciiTheme="minorHAnsi" w:hAnsiTheme="minorHAnsi" w:cstheme="minorHAnsi"/>
                <w:b/>
                <w:bCs/>
                <w:sz w:val="20"/>
                <w:szCs w:val="20"/>
              </w:rPr>
              <w:t>Wellbeing and Equity</w:t>
            </w:r>
          </w:p>
        </w:tc>
        <w:tc>
          <w:tcPr>
            <w:tcW w:w="11968" w:type="dxa"/>
            <w:gridSpan w:val="9"/>
          </w:tcPr>
          <w:p w14:paraId="44ED0A5D" w14:textId="1D9021E2" w:rsidR="000E1D2D" w:rsidRPr="006C1304" w:rsidRDefault="000E1D2D" w:rsidP="006C1304">
            <w:pPr>
              <w:pStyle w:val="ListParagraph"/>
              <w:ind w:left="0"/>
              <w:rPr>
                <w:rFonts w:asciiTheme="minorHAnsi" w:hAnsiTheme="minorHAnsi" w:cstheme="minorHAnsi"/>
                <w:sz w:val="20"/>
                <w:szCs w:val="20"/>
              </w:rPr>
            </w:pPr>
            <w:r w:rsidRPr="006C1304">
              <w:rPr>
                <w:rFonts w:asciiTheme="minorHAnsi" w:hAnsiTheme="minorHAnsi" w:cstheme="minorHAnsi"/>
                <w:sz w:val="20"/>
                <w:szCs w:val="20"/>
              </w:rPr>
              <w:t xml:space="preserve">The wellbeing needs of all learners are being met and that all learners </w:t>
            </w:r>
            <w:r w:rsidR="00722FFC">
              <w:rPr>
                <w:rFonts w:asciiTheme="minorHAnsi" w:hAnsiTheme="minorHAnsi" w:cstheme="minorHAnsi"/>
                <w:sz w:val="20"/>
                <w:szCs w:val="20"/>
              </w:rPr>
              <w:t xml:space="preserve">and families </w:t>
            </w:r>
            <w:r w:rsidRPr="006C1304">
              <w:rPr>
                <w:rFonts w:asciiTheme="minorHAnsi" w:hAnsiTheme="minorHAnsi" w:cstheme="minorHAnsi"/>
                <w:sz w:val="20"/>
                <w:szCs w:val="20"/>
              </w:rPr>
              <w:t>receive support in these financially challenging times to ensure equity with a focus on attendance and aspiration.</w:t>
            </w:r>
          </w:p>
        </w:tc>
      </w:tr>
      <w:tr w:rsidR="006C1304" w14:paraId="60481C7F" w14:textId="77777777" w:rsidTr="00E85158">
        <w:tc>
          <w:tcPr>
            <w:tcW w:w="2787" w:type="dxa"/>
            <w:gridSpan w:val="2"/>
          </w:tcPr>
          <w:p w14:paraId="2188573F" w14:textId="77777777" w:rsidR="006C1304" w:rsidRDefault="006C1304" w:rsidP="006C1304">
            <w:pPr>
              <w:rPr>
                <w:rFonts w:ascii="Comic Sans MS" w:eastAsia="Comic Sans MS" w:hAnsi="Comic Sans MS" w:cs="Comic Sans MS"/>
                <w:b/>
                <w:color w:val="000000"/>
                <w:sz w:val="15"/>
                <w:szCs w:val="15"/>
                <w:lang w:eastAsia="en-GB"/>
              </w:rPr>
            </w:pPr>
            <w:bookmarkStart w:id="2" w:name="_Hlk115940379"/>
            <w:r>
              <w:rPr>
                <w:rFonts w:ascii="Comic Sans MS" w:eastAsia="Comic Sans MS" w:hAnsi="Comic Sans MS" w:cs="Comic Sans MS"/>
                <w:b/>
                <w:color w:val="000000"/>
                <w:sz w:val="15"/>
                <w:szCs w:val="15"/>
                <w:lang w:eastAsia="en-GB"/>
              </w:rPr>
              <w:t xml:space="preserve">Inspection Area: </w:t>
            </w:r>
          </w:p>
          <w:p w14:paraId="0687CA88" w14:textId="77777777" w:rsidR="006C1304" w:rsidRPr="00AC3516" w:rsidRDefault="006C1304" w:rsidP="006C1304">
            <w:pPr>
              <w:pStyle w:val="ListParagraph"/>
              <w:numPr>
                <w:ilvl w:val="0"/>
                <w:numId w:val="11"/>
              </w:numPr>
              <w:rPr>
                <w:rFonts w:ascii="Comic Sans MS" w:eastAsia="Comic Sans MS" w:hAnsi="Comic Sans MS" w:cs="Comic Sans MS"/>
                <w:b/>
                <w:color w:val="000000"/>
                <w:sz w:val="15"/>
                <w:szCs w:val="15"/>
                <w:lang w:eastAsia="en-GB"/>
              </w:rPr>
            </w:pPr>
            <w:r w:rsidRPr="00AC3516">
              <w:rPr>
                <w:rFonts w:ascii="Comic Sans MS" w:eastAsia="Comic Sans MS" w:hAnsi="Comic Sans MS" w:cs="Comic Sans MS"/>
                <w:b/>
                <w:color w:val="000000"/>
                <w:sz w:val="15"/>
                <w:szCs w:val="15"/>
                <w:lang w:eastAsia="en-GB"/>
              </w:rPr>
              <w:t>Wellbeing and attitudes to Learning</w:t>
            </w:r>
          </w:p>
          <w:p w14:paraId="22717131" w14:textId="77777777" w:rsidR="006C1304" w:rsidRPr="00AC3516" w:rsidRDefault="006C1304" w:rsidP="006C1304">
            <w:pPr>
              <w:pStyle w:val="ListParagraph"/>
              <w:numPr>
                <w:ilvl w:val="0"/>
                <w:numId w:val="11"/>
              </w:numPr>
              <w:rPr>
                <w:rFonts w:ascii="Comic Sans MS" w:eastAsia="Comic Sans MS" w:hAnsi="Comic Sans MS" w:cs="Comic Sans MS"/>
                <w:b/>
                <w:color w:val="000000"/>
                <w:sz w:val="15"/>
                <w:szCs w:val="15"/>
                <w:lang w:eastAsia="en-GB"/>
              </w:rPr>
            </w:pPr>
            <w:r w:rsidRPr="00AC3516">
              <w:rPr>
                <w:rFonts w:ascii="Comic Sans MS" w:eastAsia="Comic Sans MS" w:hAnsi="Comic Sans MS" w:cs="Comic Sans MS"/>
                <w:b/>
                <w:color w:val="000000"/>
                <w:sz w:val="15"/>
                <w:szCs w:val="15"/>
                <w:lang w:eastAsia="en-GB"/>
              </w:rPr>
              <w:t>Care support and guidance</w:t>
            </w:r>
          </w:p>
          <w:p w14:paraId="6E56F0DA" w14:textId="77777777" w:rsidR="006C1304" w:rsidRPr="006C1304" w:rsidRDefault="006C1304" w:rsidP="006C1304">
            <w:pPr>
              <w:rPr>
                <w:rFonts w:asciiTheme="minorHAnsi" w:hAnsiTheme="minorHAnsi" w:cstheme="minorHAnsi"/>
                <w:sz w:val="20"/>
                <w:szCs w:val="20"/>
              </w:rPr>
            </w:pPr>
          </w:p>
        </w:tc>
        <w:tc>
          <w:tcPr>
            <w:tcW w:w="3445" w:type="dxa"/>
          </w:tcPr>
          <w:p w14:paraId="75101799" w14:textId="4C4C9718" w:rsidR="006C1304" w:rsidRDefault="006C1304" w:rsidP="006C1304">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National </w:t>
            </w:r>
            <w:r w:rsidR="00E85158">
              <w:rPr>
                <w:rFonts w:ascii="Comic Sans MS" w:eastAsia="Comic Sans MS" w:hAnsi="Comic Sans MS" w:cs="Comic Sans MS"/>
                <w:b/>
                <w:color w:val="000000"/>
                <w:sz w:val="15"/>
                <w:szCs w:val="15"/>
                <w:lang w:eastAsia="en-GB"/>
              </w:rPr>
              <w:t>Priority</w:t>
            </w:r>
            <w:r>
              <w:rPr>
                <w:rFonts w:ascii="Comic Sans MS" w:eastAsia="Comic Sans MS" w:hAnsi="Comic Sans MS" w:cs="Comic Sans MS"/>
                <w:b/>
                <w:color w:val="000000"/>
                <w:sz w:val="15"/>
                <w:szCs w:val="15"/>
                <w:lang w:eastAsia="en-GB"/>
              </w:rPr>
              <w:t>:</w:t>
            </w:r>
          </w:p>
          <w:p w14:paraId="40E34EAE" w14:textId="73B317C0" w:rsidR="006C1304" w:rsidRDefault="00E10351" w:rsidP="006C1304">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Improving </w:t>
            </w:r>
            <w:r w:rsidR="00E85158">
              <w:rPr>
                <w:rFonts w:ascii="Comic Sans MS" w:eastAsia="Comic Sans MS" w:hAnsi="Comic Sans MS" w:cs="Comic Sans MS"/>
                <w:b/>
                <w:color w:val="000000"/>
                <w:sz w:val="15"/>
                <w:szCs w:val="15"/>
                <w:lang w:eastAsia="en-GB"/>
              </w:rPr>
              <w:t>pupils’</w:t>
            </w:r>
            <w:r>
              <w:rPr>
                <w:rFonts w:ascii="Comic Sans MS" w:eastAsia="Comic Sans MS" w:hAnsi="Comic Sans MS" w:cs="Comic Sans MS"/>
                <w:b/>
                <w:color w:val="000000"/>
                <w:sz w:val="15"/>
                <w:szCs w:val="15"/>
                <w:lang w:eastAsia="en-GB"/>
              </w:rPr>
              <w:t xml:space="preserve"> progression by ensuring their </w:t>
            </w:r>
            <w:r w:rsidR="00E85158">
              <w:rPr>
                <w:rFonts w:ascii="Comic Sans MS" w:eastAsia="Comic Sans MS" w:hAnsi="Comic Sans MS" w:cs="Comic Sans MS"/>
                <w:b/>
                <w:color w:val="000000"/>
                <w:sz w:val="15"/>
                <w:szCs w:val="15"/>
                <w:lang w:eastAsia="en-GB"/>
              </w:rPr>
              <w:t>learning is supported by a range of knowledge, skills and experience and reducing the impact of poverty on pupils’ progression and attainment</w:t>
            </w:r>
          </w:p>
          <w:p w14:paraId="1862C6CC" w14:textId="5DF660C3" w:rsidR="006C1304" w:rsidRPr="006C1304" w:rsidRDefault="006C1304" w:rsidP="00E85158">
            <w:pPr>
              <w:rPr>
                <w:rFonts w:asciiTheme="minorHAnsi" w:hAnsiTheme="minorHAnsi" w:cstheme="minorHAnsi"/>
                <w:sz w:val="20"/>
                <w:szCs w:val="20"/>
              </w:rPr>
            </w:pPr>
          </w:p>
        </w:tc>
        <w:tc>
          <w:tcPr>
            <w:tcW w:w="2977" w:type="dxa"/>
            <w:gridSpan w:val="2"/>
          </w:tcPr>
          <w:p w14:paraId="015FACB9" w14:textId="77777777" w:rsidR="006C1304" w:rsidRDefault="006C1304" w:rsidP="006C1304">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LA Priority:</w:t>
            </w:r>
            <w:r w:rsidRPr="00E70D76">
              <w:rPr>
                <w:rFonts w:ascii="Comic Sans MS" w:eastAsia="Comic Sans MS" w:hAnsi="Comic Sans MS" w:cs="Comic Sans MS"/>
                <w:b/>
                <w:color w:val="000000"/>
                <w:sz w:val="15"/>
                <w:szCs w:val="15"/>
                <w:lang w:eastAsia="en-GB"/>
              </w:rPr>
              <w:t xml:space="preserve"> </w:t>
            </w:r>
          </w:p>
          <w:p w14:paraId="20712D4B" w14:textId="30171395" w:rsidR="006C1304" w:rsidRPr="006C1304" w:rsidRDefault="00E85158" w:rsidP="006C1304">
            <w:pPr>
              <w:rPr>
                <w:rFonts w:asciiTheme="minorHAnsi" w:hAnsiTheme="minorHAnsi" w:cstheme="minorHAnsi"/>
                <w:sz w:val="20"/>
                <w:szCs w:val="20"/>
              </w:rPr>
            </w:pPr>
            <w:r>
              <w:rPr>
                <w:rFonts w:asciiTheme="minorHAnsi" w:hAnsiTheme="minorHAnsi" w:cstheme="minorHAnsi"/>
                <w:sz w:val="20"/>
                <w:szCs w:val="20"/>
              </w:rPr>
              <w:t>Disadvantaged Learners</w:t>
            </w:r>
          </w:p>
        </w:tc>
        <w:tc>
          <w:tcPr>
            <w:tcW w:w="1947" w:type="dxa"/>
            <w:gridSpan w:val="2"/>
          </w:tcPr>
          <w:p w14:paraId="02FE7238" w14:textId="41C10B07" w:rsidR="006C1304" w:rsidRDefault="006C1304" w:rsidP="006C1304">
            <w:pPr>
              <w:rPr>
                <w:rFonts w:ascii="Comic Sans MS" w:eastAsia="Comic Sans MS" w:hAnsi="Comic Sans MS" w:cs="Comic Sans MS"/>
                <w:color w:val="000000"/>
                <w:sz w:val="15"/>
                <w:szCs w:val="15"/>
                <w:lang w:eastAsia="en-GB"/>
              </w:rPr>
            </w:pPr>
            <w:r>
              <w:rPr>
                <w:rFonts w:ascii="Comic Sans MS" w:eastAsia="Comic Sans MS" w:hAnsi="Comic Sans MS" w:cs="Comic Sans MS"/>
                <w:b/>
                <w:color w:val="000000"/>
                <w:sz w:val="15"/>
                <w:szCs w:val="15"/>
                <w:lang w:eastAsia="en-GB"/>
              </w:rPr>
              <w:t xml:space="preserve">Leader: </w:t>
            </w:r>
            <w:r>
              <w:rPr>
                <w:rFonts w:ascii="Comic Sans MS" w:eastAsia="Comic Sans MS" w:hAnsi="Comic Sans MS" w:cs="Comic Sans MS"/>
                <w:color w:val="000000"/>
                <w:sz w:val="15"/>
                <w:szCs w:val="15"/>
                <w:lang w:eastAsia="en-GB"/>
              </w:rPr>
              <w:t xml:space="preserve">  </w:t>
            </w:r>
          </w:p>
          <w:p w14:paraId="767075D4" w14:textId="0069C953" w:rsidR="006C1304" w:rsidRPr="00E568E6" w:rsidRDefault="00130A15" w:rsidP="006C1304">
            <w:pPr>
              <w:rPr>
                <w:rFonts w:ascii="Comic Sans MS" w:eastAsia="Comic Sans MS" w:hAnsi="Comic Sans MS" w:cs="Comic Sans MS"/>
                <w:sz w:val="15"/>
                <w:szCs w:val="15"/>
                <w:lang w:eastAsia="en-GB"/>
              </w:rPr>
            </w:pPr>
            <w:r>
              <w:rPr>
                <w:rFonts w:ascii="Comic Sans MS" w:eastAsia="Comic Sans MS" w:hAnsi="Comic Sans MS" w:cs="Comic Sans MS"/>
                <w:sz w:val="15"/>
                <w:szCs w:val="15"/>
                <w:lang w:eastAsia="en-GB"/>
              </w:rPr>
              <w:t>SM (in absence of H&amp;W lead)</w:t>
            </w:r>
          </w:p>
          <w:p w14:paraId="53653BA8" w14:textId="77777777" w:rsidR="006C1304" w:rsidRPr="00E568E6" w:rsidRDefault="006C1304" w:rsidP="006C1304">
            <w:pPr>
              <w:rPr>
                <w:rFonts w:ascii="Comic Sans MS" w:eastAsia="Comic Sans MS" w:hAnsi="Comic Sans MS" w:cs="Comic Sans MS"/>
                <w:sz w:val="15"/>
                <w:szCs w:val="15"/>
                <w:lang w:eastAsia="en-GB"/>
              </w:rPr>
            </w:pPr>
          </w:p>
          <w:p w14:paraId="6DAE6D53" w14:textId="77777777" w:rsidR="006C1304" w:rsidRDefault="006C1304" w:rsidP="006C1304">
            <w:pPr>
              <w:rPr>
                <w:rFonts w:ascii="Comic Sans MS" w:eastAsia="Comic Sans MS" w:hAnsi="Comic Sans MS" w:cs="Comic Sans MS"/>
                <w:sz w:val="15"/>
                <w:szCs w:val="15"/>
                <w:lang w:eastAsia="en-GB"/>
              </w:rPr>
            </w:pPr>
          </w:p>
          <w:p w14:paraId="30E35E07" w14:textId="77777777" w:rsidR="006C1304" w:rsidRPr="006C1304" w:rsidRDefault="006C1304" w:rsidP="006C1304">
            <w:pPr>
              <w:rPr>
                <w:rFonts w:asciiTheme="minorHAnsi" w:hAnsiTheme="minorHAnsi" w:cstheme="minorHAnsi"/>
                <w:sz w:val="20"/>
                <w:szCs w:val="20"/>
              </w:rPr>
            </w:pPr>
          </w:p>
        </w:tc>
        <w:tc>
          <w:tcPr>
            <w:tcW w:w="2792" w:type="dxa"/>
            <w:gridSpan w:val="3"/>
          </w:tcPr>
          <w:p w14:paraId="57A50C6D" w14:textId="77777777" w:rsidR="006C1304" w:rsidRDefault="006C1304" w:rsidP="006C1304">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Governing Body Committee: </w:t>
            </w:r>
          </w:p>
          <w:p w14:paraId="71DA946D" w14:textId="208560EF" w:rsidR="006C1304" w:rsidRDefault="006C1304" w:rsidP="006C1304">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Wellbeing and Equity</w:t>
            </w:r>
          </w:p>
          <w:p w14:paraId="37E46367" w14:textId="069E427F" w:rsidR="00130A15" w:rsidRDefault="00130A15" w:rsidP="006C1304">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Health and Wellbeing and attendance link governor</w:t>
            </w:r>
          </w:p>
          <w:p w14:paraId="1D9B0CD6" w14:textId="77777777" w:rsidR="006C1304" w:rsidRPr="006C1304" w:rsidRDefault="006C1304" w:rsidP="006C1304">
            <w:pPr>
              <w:rPr>
                <w:rFonts w:asciiTheme="minorHAnsi" w:hAnsiTheme="minorHAnsi" w:cstheme="minorHAnsi"/>
                <w:sz w:val="20"/>
                <w:szCs w:val="20"/>
              </w:rPr>
            </w:pPr>
          </w:p>
        </w:tc>
      </w:tr>
      <w:bookmarkEnd w:id="2"/>
      <w:tr w:rsidR="006C1304" w14:paraId="73703E9C" w14:textId="77777777" w:rsidTr="0051351A">
        <w:tc>
          <w:tcPr>
            <w:tcW w:w="1980" w:type="dxa"/>
          </w:tcPr>
          <w:p w14:paraId="42E9E4EB" w14:textId="69D362A4" w:rsidR="006C1304" w:rsidRPr="006C1304" w:rsidRDefault="006C1304" w:rsidP="006C1304">
            <w:pPr>
              <w:rPr>
                <w:rFonts w:asciiTheme="minorHAnsi" w:hAnsiTheme="minorHAnsi" w:cstheme="minorHAnsi"/>
                <w:sz w:val="20"/>
                <w:szCs w:val="20"/>
              </w:rPr>
            </w:pPr>
            <w:r>
              <w:rPr>
                <w:rFonts w:asciiTheme="minorHAnsi" w:hAnsiTheme="minorHAnsi" w:cstheme="minorHAnsi"/>
                <w:sz w:val="20"/>
                <w:szCs w:val="20"/>
              </w:rPr>
              <w:t>Success Criteria</w:t>
            </w:r>
          </w:p>
        </w:tc>
        <w:tc>
          <w:tcPr>
            <w:tcW w:w="11968" w:type="dxa"/>
            <w:gridSpan w:val="9"/>
          </w:tcPr>
          <w:p w14:paraId="6671B078" w14:textId="0BD7ECEB" w:rsidR="006C1304" w:rsidRDefault="00722FFC" w:rsidP="0051351A">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Improved attendance for all pupils including identified vulnerable groups</w:t>
            </w:r>
          </w:p>
          <w:p w14:paraId="75A8B9A7" w14:textId="55A22F8B" w:rsidR="007C24FF" w:rsidRDefault="007C24FF" w:rsidP="0051351A">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Reduction in number of pupils non-attending for reasons other than illness</w:t>
            </w:r>
          </w:p>
          <w:p w14:paraId="28185692" w14:textId="71DD3611" w:rsidR="00722FFC" w:rsidRDefault="007C24FF" w:rsidP="0051351A">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Improved wellbeing for pupils </w:t>
            </w:r>
          </w:p>
          <w:p w14:paraId="71159D81" w14:textId="588BE710" w:rsidR="007C24FF" w:rsidRDefault="007C24FF" w:rsidP="007C24FF">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Increase in number of pupils attending breakfast and after school clubs</w:t>
            </w:r>
          </w:p>
          <w:p w14:paraId="0A2C47CD" w14:textId="7A2F6E5C" w:rsidR="0086618F" w:rsidRDefault="0060316F" w:rsidP="007C24FF">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More</w:t>
            </w:r>
            <w:r w:rsidR="0086618F">
              <w:rPr>
                <w:rFonts w:asciiTheme="minorHAnsi" w:hAnsiTheme="minorHAnsi" w:cstheme="minorHAnsi"/>
                <w:sz w:val="20"/>
                <w:szCs w:val="20"/>
              </w:rPr>
              <w:t xml:space="preserve"> parents who are eligible for FSM in KS2 to claim for a free school meal and PDG access grant</w:t>
            </w:r>
          </w:p>
          <w:p w14:paraId="6E0066CB" w14:textId="77777777" w:rsidR="003506FC" w:rsidRDefault="003506FC" w:rsidP="007C24FF">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Improved understanding and levels of aspiration </w:t>
            </w:r>
          </w:p>
          <w:p w14:paraId="21FFF53F" w14:textId="776D2F0C" w:rsidR="0060316F" w:rsidRPr="007C24FF" w:rsidRDefault="0060316F" w:rsidP="007C24FF">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Parents engaging with pupil’s </w:t>
            </w:r>
            <w:r w:rsidR="008B5C47">
              <w:rPr>
                <w:rFonts w:asciiTheme="minorHAnsi" w:hAnsiTheme="minorHAnsi" w:cstheme="minorHAnsi"/>
                <w:sz w:val="20"/>
                <w:szCs w:val="20"/>
              </w:rPr>
              <w:t>schoolwork</w:t>
            </w:r>
          </w:p>
        </w:tc>
      </w:tr>
      <w:tr w:rsidR="005A78D0" w:rsidRPr="007255DF" w14:paraId="5AC73F77" w14:textId="77777777" w:rsidTr="00032A3F">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504961" w14:textId="77777777" w:rsidR="005A78D0" w:rsidRPr="007255DF" w:rsidRDefault="005A78D0" w:rsidP="006C1304">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Action</w:t>
            </w:r>
          </w:p>
          <w:p w14:paraId="1933D71B" w14:textId="77777777" w:rsidR="005A78D0" w:rsidRPr="007255DF" w:rsidRDefault="005A78D0" w:rsidP="006C1304">
            <w:pPr>
              <w:rPr>
                <w:rFonts w:asciiTheme="minorHAnsi" w:hAnsiTheme="minorHAnsi" w:cstheme="minorHAnsi"/>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CFDDCE" w14:textId="2B1BD74C" w:rsidR="005A78D0" w:rsidRPr="007255DF" w:rsidRDefault="005A78D0" w:rsidP="006C1304">
            <w:pP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Responsibility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1F35E8" w14:textId="77777777" w:rsidR="005A78D0" w:rsidRPr="007255DF" w:rsidRDefault="005A78D0" w:rsidP="006C1304">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Timescale</w:t>
            </w:r>
          </w:p>
          <w:p w14:paraId="657D0E1C" w14:textId="77777777" w:rsidR="005A78D0" w:rsidRPr="007255DF" w:rsidRDefault="005A78D0" w:rsidP="006C1304">
            <w:pPr>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1F6206D" w14:textId="7436EEE0" w:rsidR="005A78D0" w:rsidRPr="007255DF" w:rsidRDefault="005A78D0" w:rsidP="007255DF">
            <w:pPr>
              <w:jc w:val="cente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Resources, Training &amp; Costings </w:t>
            </w:r>
          </w:p>
        </w:tc>
        <w:tc>
          <w:tcPr>
            <w:tcW w:w="486" w:type="dxa"/>
            <w:vMerge w:val="restart"/>
            <w:textDirection w:val="tbRl"/>
          </w:tcPr>
          <w:p w14:paraId="0A46D788" w14:textId="200FC784" w:rsidR="005A78D0" w:rsidRPr="007255DF" w:rsidRDefault="005A78D0" w:rsidP="00032A3F">
            <w:pPr>
              <w:ind w:left="113" w:right="113"/>
              <w:jc w:val="center"/>
              <w:rPr>
                <w:rFonts w:asciiTheme="minorHAnsi" w:hAnsiTheme="minorHAnsi" w:cstheme="minorHAnsi"/>
                <w:sz w:val="20"/>
                <w:szCs w:val="20"/>
              </w:rPr>
            </w:pPr>
            <w:r>
              <w:rPr>
                <w:rFonts w:asciiTheme="minorHAnsi" w:hAnsiTheme="minorHAnsi" w:cstheme="minorHAnsi"/>
                <w:sz w:val="20"/>
                <w:szCs w:val="20"/>
              </w:rPr>
              <w:t>Termly Evaluation/Impact Commentary</w:t>
            </w:r>
          </w:p>
        </w:tc>
      </w:tr>
      <w:tr w:rsidR="005A78D0" w:rsidRPr="007255DF" w14:paraId="20779D97"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0BA4668" w14:textId="523B43F6"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 xml:space="preserve">Communicate via all media channels and assemblies, attendance display regularly the importance of good attendance </w:t>
            </w:r>
            <w:proofErr w:type="gramStart"/>
            <w:r>
              <w:rPr>
                <w:rFonts w:asciiTheme="minorHAnsi" w:hAnsiTheme="minorHAnsi" w:cstheme="minorHAnsi"/>
                <w:sz w:val="20"/>
                <w:szCs w:val="20"/>
              </w:rPr>
              <w:t>e.g.</w:t>
            </w:r>
            <w:proofErr w:type="gramEnd"/>
            <w:r>
              <w:rPr>
                <w:rFonts w:asciiTheme="minorHAnsi" w:hAnsiTheme="minorHAnsi" w:cstheme="minorHAnsi"/>
                <w:sz w:val="20"/>
                <w:szCs w:val="20"/>
              </w:rPr>
              <w:t xml:space="preserve"> website/newsletter to pupils and parents.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2BCEA2" w14:textId="3C54B23C"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23794" w14:textId="4AFF73F7"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Weekly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E69FFE" w14:textId="17EA833E" w:rsidR="005A78D0" w:rsidRPr="001A30A6" w:rsidRDefault="008B5C47" w:rsidP="001A30A6">
            <w:pPr>
              <w:jc w:val="center"/>
              <w:rPr>
                <w:rFonts w:asciiTheme="minorHAnsi" w:eastAsia="Comic Sans MS" w:hAnsiTheme="minorHAnsi" w:cstheme="minorHAnsi"/>
                <w:bCs/>
                <w:color w:val="000000"/>
                <w:sz w:val="20"/>
                <w:szCs w:val="20"/>
                <w:lang w:eastAsia="en-GB"/>
              </w:rPr>
            </w:pPr>
            <w:r w:rsidRPr="008B5C47">
              <w:rPr>
                <w:rFonts w:asciiTheme="minorHAnsi" w:eastAsia="Comic Sans MS" w:hAnsiTheme="minorHAnsi" w:cstheme="minorHAnsi"/>
                <w:bCs/>
                <w:color w:val="000000"/>
                <w:sz w:val="20"/>
                <w:szCs w:val="20"/>
                <w:lang w:eastAsia="en-GB"/>
              </w:rPr>
              <w:t>Newsletter, email, website</w:t>
            </w:r>
          </w:p>
        </w:tc>
        <w:tc>
          <w:tcPr>
            <w:tcW w:w="486" w:type="dxa"/>
            <w:vMerge/>
          </w:tcPr>
          <w:p w14:paraId="40949DD4" w14:textId="77777777" w:rsidR="005A78D0" w:rsidRPr="007255DF" w:rsidRDefault="005A78D0" w:rsidP="00405A0C">
            <w:pPr>
              <w:rPr>
                <w:rFonts w:asciiTheme="minorHAnsi" w:hAnsiTheme="minorHAnsi" w:cstheme="minorHAnsi"/>
                <w:sz w:val="20"/>
                <w:szCs w:val="20"/>
              </w:rPr>
            </w:pPr>
          </w:p>
        </w:tc>
      </w:tr>
      <w:tr w:rsidR="005A78D0" w:rsidRPr="007255DF" w14:paraId="683AE6E4"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A324E20" w14:textId="4F4D9BA0"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Continue with first day phone calls.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6EBEBF4" w14:textId="02ADCCFF"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RM</w:t>
            </w:r>
            <w:r w:rsidR="008B5C47">
              <w:rPr>
                <w:rFonts w:asciiTheme="minorHAnsi" w:hAnsiTheme="minorHAnsi" w:cstheme="minorHAnsi"/>
                <w:sz w:val="20"/>
                <w:szCs w:val="20"/>
              </w:rPr>
              <w:t>/CE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3C7D0AD" w14:textId="47E3D611"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Daily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9E42F3" w14:textId="77777777" w:rsidR="005A78D0" w:rsidRPr="008B5C47" w:rsidRDefault="005A78D0" w:rsidP="00722FFC">
            <w:pPr>
              <w:jc w:val="center"/>
              <w:rPr>
                <w:rFonts w:asciiTheme="minorHAnsi" w:eastAsia="Comic Sans MS" w:hAnsiTheme="minorHAnsi" w:cstheme="minorHAnsi"/>
                <w:bCs/>
                <w:color w:val="000000"/>
                <w:sz w:val="20"/>
                <w:szCs w:val="20"/>
                <w:lang w:eastAsia="en-GB"/>
              </w:rPr>
            </w:pPr>
          </w:p>
          <w:p w14:paraId="0F7B5679" w14:textId="77777777" w:rsidR="005A78D0" w:rsidRPr="008B5C47" w:rsidRDefault="005A78D0" w:rsidP="00722FFC">
            <w:pPr>
              <w:jc w:val="center"/>
              <w:rPr>
                <w:rFonts w:asciiTheme="minorHAnsi" w:hAnsiTheme="minorHAnsi" w:cstheme="minorHAnsi"/>
                <w:bCs/>
                <w:sz w:val="20"/>
                <w:szCs w:val="20"/>
              </w:rPr>
            </w:pPr>
          </w:p>
        </w:tc>
        <w:tc>
          <w:tcPr>
            <w:tcW w:w="486" w:type="dxa"/>
            <w:vMerge/>
          </w:tcPr>
          <w:p w14:paraId="09B10C8B" w14:textId="77777777" w:rsidR="005A78D0" w:rsidRPr="007255DF" w:rsidRDefault="005A78D0" w:rsidP="00405A0C">
            <w:pPr>
              <w:rPr>
                <w:rFonts w:asciiTheme="minorHAnsi" w:hAnsiTheme="minorHAnsi" w:cstheme="minorHAnsi"/>
                <w:sz w:val="20"/>
                <w:szCs w:val="20"/>
              </w:rPr>
            </w:pPr>
          </w:p>
        </w:tc>
      </w:tr>
      <w:tr w:rsidR="005A78D0" w:rsidRPr="007255DF" w14:paraId="456C5289"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6E1821D" w14:textId="29213038"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 xml:space="preserve">Letters sent out to pupils who do not attend and have 90% or below attendance.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4496F5E" w14:textId="340262EF"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RM</w:t>
            </w:r>
            <w:r w:rsidR="008B5C47">
              <w:rPr>
                <w:rFonts w:asciiTheme="minorHAnsi" w:hAnsiTheme="minorHAnsi" w:cstheme="minorHAnsi"/>
                <w:sz w:val="20"/>
                <w:szCs w:val="20"/>
              </w:rPr>
              <w:t>/CE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426B60" w14:textId="23F17882"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Daily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59A154" w14:textId="2DFBA234" w:rsidR="005A78D0" w:rsidRPr="008B5C47" w:rsidRDefault="008B5C47" w:rsidP="00722FF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 xml:space="preserve">Letter Templates </w:t>
            </w:r>
          </w:p>
          <w:p w14:paraId="3C8EE39D" w14:textId="77777777" w:rsidR="005A78D0" w:rsidRPr="008B5C47" w:rsidRDefault="005A78D0" w:rsidP="00722FFC">
            <w:pPr>
              <w:jc w:val="center"/>
              <w:rPr>
                <w:rFonts w:asciiTheme="minorHAnsi" w:hAnsiTheme="minorHAnsi" w:cstheme="minorHAnsi"/>
                <w:bCs/>
                <w:sz w:val="20"/>
                <w:szCs w:val="20"/>
              </w:rPr>
            </w:pPr>
          </w:p>
        </w:tc>
        <w:tc>
          <w:tcPr>
            <w:tcW w:w="486" w:type="dxa"/>
            <w:vMerge/>
          </w:tcPr>
          <w:p w14:paraId="50BEDE8B" w14:textId="77777777" w:rsidR="005A78D0" w:rsidRPr="007255DF" w:rsidRDefault="005A78D0" w:rsidP="00405A0C">
            <w:pPr>
              <w:rPr>
                <w:rFonts w:asciiTheme="minorHAnsi" w:hAnsiTheme="minorHAnsi" w:cstheme="minorHAnsi"/>
                <w:sz w:val="20"/>
                <w:szCs w:val="20"/>
              </w:rPr>
            </w:pPr>
          </w:p>
        </w:tc>
      </w:tr>
      <w:tr w:rsidR="005A78D0" w:rsidRPr="007255DF" w14:paraId="0E379100"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D4F14D3" w14:textId="7FC5FB6C"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Continue to engage with EWO for pupils with low attendance to support families.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DEB4D9" w14:textId="74E69031"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CCCCA2" w14:textId="20A72ABC"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As necessary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3B6574" w14:textId="77777777" w:rsidR="005A78D0" w:rsidRPr="008B5C47" w:rsidRDefault="005A78D0" w:rsidP="00722FFC">
            <w:pPr>
              <w:jc w:val="center"/>
              <w:rPr>
                <w:rFonts w:asciiTheme="minorHAnsi" w:eastAsia="Comic Sans MS" w:hAnsiTheme="minorHAnsi" w:cstheme="minorHAnsi"/>
                <w:bCs/>
                <w:color w:val="000000"/>
                <w:sz w:val="20"/>
                <w:szCs w:val="20"/>
                <w:lang w:eastAsia="en-GB"/>
              </w:rPr>
            </w:pPr>
          </w:p>
          <w:p w14:paraId="4BAFF3CC" w14:textId="77777777" w:rsidR="005A78D0" w:rsidRPr="008B5C47" w:rsidRDefault="005A78D0" w:rsidP="00722FFC">
            <w:pPr>
              <w:jc w:val="center"/>
              <w:rPr>
                <w:rFonts w:asciiTheme="minorHAnsi" w:hAnsiTheme="minorHAnsi" w:cstheme="minorHAnsi"/>
                <w:bCs/>
                <w:sz w:val="20"/>
                <w:szCs w:val="20"/>
              </w:rPr>
            </w:pPr>
          </w:p>
        </w:tc>
        <w:tc>
          <w:tcPr>
            <w:tcW w:w="486" w:type="dxa"/>
            <w:vMerge/>
          </w:tcPr>
          <w:p w14:paraId="3828BF16" w14:textId="77777777" w:rsidR="005A78D0" w:rsidRPr="007255DF" w:rsidRDefault="005A78D0" w:rsidP="00405A0C">
            <w:pPr>
              <w:rPr>
                <w:rFonts w:asciiTheme="minorHAnsi" w:hAnsiTheme="minorHAnsi" w:cstheme="minorHAnsi"/>
                <w:sz w:val="20"/>
                <w:szCs w:val="20"/>
              </w:rPr>
            </w:pPr>
          </w:p>
        </w:tc>
      </w:tr>
      <w:tr w:rsidR="005A78D0" w:rsidRPr="007255DF" w14:paraId="4AF7AC80"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35A5332" w14:textId="7FC08B84"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Continue with EBSA support and work with relevant outside agencies if necessary.</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B3675DD" w14:textId="638831C5"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3546AD0" w14:textId="620DCA2D"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As necessary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EB45E1" w14:textId="77777777" w:rsidR="005A78D0" w:rsidRPr="008B5C47" w:rsidRDefault="005A78D0" w:rsidP="00722FFC">
            <w:pPr>
              <w:jc w:val="center"/>
              <w:rPr>
                <w:rFonts w:asciiTheme="minorHAnsi" w:eastAsia="Comic Sans MS" w:hAnsiTheme="minorHAnsi" w:cstheme="minorHAnsi"/>
                <w:bCs/>
                <w:color w:val="000000"/>
                <w:sz w:val="20"/>
                <w:szCs w:val="20"/>
                <w:lang w:eastAsia="en-GB"/>
              </w:rPr>
            </w:pPr>
          </w:p>
          <w:p w14:paraId="24E4C280" w14:textId="77777777" w:rsidR="005A78D0" w:rsidRPr="008B5C47" w:rsidRDefault="005A78D0" w:rsidP="00722FFC">
            <w:pPr>
              <w:jc w:val="center"/>
              <w:rPr>
                <w:rFonts w:asciiTheme="minorHAnsi" w:hAnsiTheme="minorHAnsi" w:cstheme="minorHAnsi"/>
                <w:bCs/>
                <w:sz w:val="20"/>
                <w:szCs w:val="20"/>
              </w:rPr>
            </w:pPr>
          </w:p>
        </w:tc>
        <w:tc>
          <w:tcPr>
            <w:tcW w:w="486" w:type="dxa"/>
            <w:vMerge/>
          </w:tcPr>
          <w:p w14:paraId="77066257" w14:textId="77777777" w:rsidR="005A78D0" w:rsidRPr="007255DF" w:rsidRDefault="005A78D0" w:rsidP="00405A0C">
            <w:pPr>
              <w:rPr>
                <w:rFonts w:asciiTheme="minorHAnsi" w:hAnsiTheme="minorHAnsi" w:cstheme="minorHAnsi"/>
                <w:sz w:val="20"/>
                <w:szCs w:val="20"/>
              </w:rPr>
            </w:pPr>
          </w:p>
        </w:tc>
      </w:tr>
      <w:tr w:rsidR="005A78D0" w:rsidRPr="007255DF" w14:paraId="2666C5B3"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08FD897" w14:textId="11E21648"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All staff to use Thrive assessment tool to measure the starting point of emotional wellbeing of all the children.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974E80D" w14:textId="260C845E"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Teachers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4F73AB3" w14:textId="707BF868"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September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C999E" w14:textId="6339ACB0" w:rsidR="005A78D0" w:rsidRPr="008B5C47" w:rsidRDefault="00354C1B" w:rsidP="008B5C47">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 xml:space="preserve">Thrive Subscription </w:t>
            </w:r>
            <w:r w:rsidR="002019A1" w:rsidRPr="002019A1">
              <w:rPr>
                <w:rFonts w:asciiTheme="minorHAnsi" w:eastAsia="Comic Sans MS" w:hAnsiTheme="minorHAnsi" w:cstheme="minorHAnsi"/>
                <w:bCs/>
                <w:color w:val="000000"/>
                <w:sz w:val="20"/>
                <w:szCs w:val="20"/>
                <w:lang w:eastAsia="en-GB"/>
              </w:rPr>
              <w:t>£339.84</w:t>
            </w:r>
            <w:r w:rsidR="00E85158">
              <w:rPr>
                <w:rFonts w:asciiTheme="minorHAnsi" w:eastAsia="Comic Sans MS" w:hAnsiTheme="minorHAnsi" w:cstheme="minorHAnsi"/>
                <w:bCs/>
                <w:color w:val="000000"/>
                <w:sz w:val="20"/>
                <w:szCs w:val="20"/>
                <w:lang w:eastAsia="en-GB"/>
              </w:rPr>
              <w:t xml:space="preserve"> </w:t>
            </w:r>
          </w:p>
        </w:tc>
        <w:tc>
          <w:tcPr>
            <w:tcW w:w="486" w:type="dxa"/>
            <w:vMerge/>
          </w:tcPr>
          <w:p w14:paraId="5F1E3F14" w14:textId="77777777" w:rsidR="005A78D0" w:rsidRPr="007255DF" w:rsidRDefault="005A78D0" w:rsidP="00405A0C">
            <w:pPr>
              <w:rPr>
                <w:rFonts w:asciiTheme="minorHAnsi" w:hAnsiTheme="minorHAnsi" w:cstheme="minorHAnsi"/>
                <w:sz w:val="20"/>
                <w:szCs w:val="20"/>
              </w:rPr>
            </w:pPr>
          </w:p>
        </w:tc>
      </w:tr>
      <w:tr w:rsidR="005A78D0" w:rsidRPr="007255DF" w14:paraId="084772B7"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7B81F14" w14:textId="5E9FD0D0"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Ensure Thrive lead supports all staff to implement whole class approach to wellbeing using Thrive approaches and resources.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8D1A15" w14:textId="075690CB"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KJ</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92E6CF9" w14:textId="1F8F5383"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From September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C066C8" w14:textId="074FAC43" w:rsidR="005A78D0" w:rsidRPr="008B5C47" w:rsidRDefault="008B5C47" w:rsidP="008B5C47">
            <w:pPr>
              <w:jc w:val="center"/>
              <w:rPr>
                <w:rFonts w:asciiTheme="minorHAnsi" w:eastAsia="Comic Sans MS" w:hAnsiTheme="minorHAnsi" w:cstheme="minorHAnsi"/>
                <w:bCs/>
                <w:color w:val="000000"/>
                <w:sz w:val="20"/>
                <w:szCs w:val="20"/>
                <w:lang w:eastAsia="en-GB"/>
              </w:rPr>
            </w:pPr>
            <w:r w:rsidRPr="002019A1">
              <w:rPr>
                <w:rFonts w:asciiTheme="minorHAnsi" w:eastAsia="Comic Sans MS" w:hAnsiTheme="minorHAnsi" w:cstheme="minorHAnsi"/>
                <w:bCs/>
                <w:color w:val="000000"/>
                <w:sz w:val="20"/>
                <w:szCs w:val="20"/>
                <w:lang w:eastAsia="en-GB"/>
              </w:rPr>
              <w:t>Staff training Summer 2022</w:t>
            </w:r>
          </w:p>
        </w:tc>
        <w:tc>
          <w:tcPr>
            <w:tcW w:w="486" w:type="dxa"/>
            <w:vMerge/>
          </w:tcPr>
          <w:p w14:paraId="1C33BF88" w14:textId="77777777" w:rsidR="005A78D0" w:rsidRPr="007255DF" w:rsidRDefault="005A78D0" w:rsidP="00405A0C">
            <w:pPr>
              <w:rPr>
                <w:rFonts w:asciiTheme="minorHAnsi" w:hAnsiTheme="minorHAnsi" w:cstheme="minorHAnsi"/>
                <w:sz w:val="20"/>
                <w:szCs w:val="20"/>
              </w:rPr>
            </w:pPr>
          </w:p>
        </w:tc>
      </w:tr>
      <w:tr w:rsidR="005A78D0" w:rsidRPr="007255DF" w14:paraId="63764180"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C16FCDD" w14:textId="282BDA77"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 xml:space="preserve">All staff to be trained in ‘Compass </w:t>
            </w:r>
            <w:proofErr w:type="gramStart"/>
            <w:r>
              <w:rPr>
                <w:rFonts w:asciiTheme="minorHAnsi" w:hAnsiTheme="minorHAnsi" w:cstheme="minorHAnsi"/>
                <w:sz w:val="20"/>
                <w:szCs w:val="20"/>
              </w:rPr>
              <w:t>For</w:t>
            </w:r>
            <w:proofErr w:type="gramEnd"/>
            <w:r>
              <w:rPr>
                <w:rFonts w:asciiTheme="minorHAnsi" w:hAnsiTheme="minorHAnsi" w:cstheme="minorHAnsi"/>
                <w:sz w:val="20"/>
                <w:szCs w:val="20"/>
              </w:rPr>
              <w:t xml:space="preserve"> Life’ and how to best utilise this with pupils.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8EF8506" w14:textId="1863AD7B"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Teachers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7CF0FBE" w14:textId="225E1777"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Autumn Term</w:t>
            </w:r>
            <w:r w:rsidR="008B5C47">
              <w:rPr>
                <w:rFonts w:asciiTheme="minorHAnsi" w:hAnsiTheme="minorHAnsi" w:cstheme="minorHAnsi"/>
                <w:sz w:val="20"/>
                <w:szCs w:val="20"/>
              </w:rPr>
              <w:t xml:space="preserve"> TBC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5051E" w14:textId="4D1A8342" w:rsidR="005A78D0" w:rsidRPr="00E85158" w:rsidRDefault="008B5C47" w:rsidP="008B5C47">
            <w:pPr>
              <w:jc w:val="center"/>
              <w:rPr>
                <w:rFonts w:asciiTheme="minorHAnsi" w:eastAsia="Comic Sans MS" w:hAnsiTheme="minorHAnsi" w:cstheme="minorHAnsi"/>
                <w:bCs/>
                <w:color w:val="000000"/>
                <w:sz w:val="20"/>
                <w:szCs w:val="20"/>
                <w:lang w:eastAsia="en-GB"/>
              </w:rPr>
            </w:pPr>
            <w:r w:rsidRPr="00E85158">
              <w:rPr>
                <w:rFonts w:asciiTheme="minorHAnsi" w:eastAsia="Comic Sans MS" w:hAnsiTheme="minorHAnsi" w:cstheme="minorHAnsi"/>
                <w:bCs/>
                <w:color w:val="000000"/>
                <w:sz w:val="20"/>
                <w:szCs w:val="20"/>
                <w:lang w:eastAsia="en-GB"/>
              </w:rPr>
              <w:t xml:space="preserve">Supply cover to release staff </w:t>
            </w:r>
          </w:p>
        </w:tc>
        <w:tc>
          <w:tcPr>
            <w:tcW w:w="486" w:type="dxa"/>
            <w:vMerge/>
          </w:tcPr>
          <w:p w14:paraId="58F25365" w14:textId="77777777" w:rsidR="005A78D0" w:rsidRPr="007255DF" w:rsidRDefault="005A78D0" w:rsidP="00405A0C">
            <w:pPr>
              <w:rPr>
                <w:rFonts w:asciiTheme="minorHAnsi" w:hAnsiTheme="minorHAnsi" w:cstheme="minorHAnsi"/>
                <w:sz w:val="20"/>
                <w:szCs w:val="20"/>
              </w:rPr>
            </w:pPr>
          </w:p>
        </w:tc>
      </w:tr>
      <w:tr w:rsidR="005A78D0" w:rsidRPr="007255DF" w14:paraId="63A00888"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E4F4EEC" w14:textId="4A5E0B59"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 xml:space="preserve">All staff to use the ‘Compass </w:t>
            </w:r>
            <w:proofErr w:type="gramStart"/>
            <w:r>
              <w:rPr>
                <w:rFonts w:asciiTheme="minorHAnsi" w:hAnsiTheme="minorHAnsi" w:cstheme="minorHAnsi"/>
                <w:sz w:val="20"/>
                <w:szCs w:val="20"/>
              </w:rPr>
              <w:t>For</w:t>
            </w:r>
            <w:proofErr w:type="gramEnd"/>
            <w:r>
              <w:rPr>
                <w:rFonts w:asciiTheme="minorHAnsi" w:hAnsiTheme="minorHAnsi" w:cstheme="minorHAnsi"/>
                <w:sz w:val="20"/>
                <w:szCs w:val="20"/>
              </w:rPr>
              <w:t xml:space="preserve"> Life’ approach to encourage children to think about aspiration and learn about possible career paths.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3937E5C" w14:textId="3A435149"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Teachers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C638C54" w14:textId="2357875A"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From Autumn Term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1640CE" w14:textId="344AF0FE" w:rsidR="005A78D0" w:rsidRPr="00E85158" w:rsidRDefault="008B5C47" w:rsidP="008B5C47">
            <w:pPr>
              <w:jc w:val="center"/>
              <w:rPr>
                <w:rFonts w:asciiTheme="minorHAnsi" w:eastAsia="Comic Sans MS" w:hAnsiTheme="minorHAnsi" w:cstheme="minorHAnsi"/>
                <w:bCs/>
                <w:color w:val="000000"/>
                <w:sz w:val="20"/>
                <w:szCs w:val="20"/>
                <w:lang w:eastAsia="en-GB"/>
              </w:rPr>
            </w:pPr>
            <w:r w:rsidRPr="00E85158">
              <w:rPr>
                <w:rFonts w:asciiTheme="minorHAnsi" w:eastAsia="Comic Sans MS" w:hAnsiTheme="minorHAnsi" w:cstheme="minorHAnsi"/>
                <w:bCs/>
                <w:color w:val="000000"/>
                <w:sz w:val="20"/>
                <w:szCs w:val="20"/>
                <w:lang w:eastAsia="en-GB"/>
              </w:rPr>
              <w:t>‘Compass For Life’ resources</w:t>
            </w:r>
          </w:p>
        </w:tc>
        <w:tc>
          <w:tcPr>
            <w:tcW w:w="486" w:type="dxa"/>
            <w:vMerge/>
          </w:tcPr>
          <w:p w14:paraId="0CC10316" w14:textId="77777777" w:rsidR="005A78D0" w:rsidRPr="007255DF" w:rsidRDefault="005A78D0" w:rsidP="00405A0C">
            <w:pPr>
              <w:rPr>
                <w:rFonts w:asciiTheme="minorHAnsi" w:hAnsiTheme="minorHAnsi" w:cstheme="minorHAnsi"/>
                <w:sz w:val="20"/>
                <w:szCs w:val="20"/>
              </w:rPr>
            </w:pPr>
          </w:p>
        </w:tc>
      </w:tr>
      <w:tr w:rsidR="005A78D0" w:rsidRPr="007255DF" w14:paraId="5C15FCD8"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B7BD96E" w14:textId="6473CEFB" w:rsidR="005A78D0" w:rsidRPr="007255DF" w:rsidRDefault="005A78D0" w:rsidP="00722FFC">
            <w:pPr>
              <w:rPr>
                <w:rFonts w:asciiTheme="minorHAnsi" w:hAnsiTheme="minorHAnsi" w:cstheme="minorHAnsi"/>
                <w:sz w:val="20"/>
                <w:szCs w:val="20"/>
              </w:rPr>
            </w:pPr>
            <w:r>
              <w:rPr>
                <w:rFonts w:asciiTheme="minorHAnsi" w:hAnsiTheme="minorHAnsi" w:cstheme="minorHAnsi"/>
                <w:sz w:val="20"/>
                <w:szCs w:val="20"/>
              </w:rPr>
              <w:t>Invite guest visitors to talk about careers and the world of work.</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51263B" w14:textId="5A82602E"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347408" w14:textId="0AB722B9"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 xml:space="preserve">2 per term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FB1D3C" w14:textId="77777777" w:rsidR="005A78D0" w:rsidRPr="008B5C47" w:rsidRDefault="005A78D0" w:rsidP="00722FFC">
            <w:pPr>
              <w:jc w:val="center"/>
              <w:rPr>
                <w:rFonts w:asciiTheme="minorHAnsi" w:eastAsia="Comic Sans MS" w:hAnsiTheme="minorHAnsi" w:cstheme="minorHAnsi"/>
                <w:bCs/>
                <w:color w:val="000000"/>
                <w:sz w:val="20"/>
                <w:szCs w:val="20"/>
                <w:lang w:eastAsia="en-GB"/>
              </w:rPr>
            </w:pPr>
          </w:p>
          <w:p w14:paraId="579D698D" w14:textId="77777777" w:rsidR="005A78D0" w:rsidRPr="008B5C47" w:rsidRDefault="005A78D0" w:rsidP="00722FFC">
            <w:pPr>
              <w:jc w:val="center"/>
              <w:rPr>
                <w:rFonts w:asciiTheme="minorHAnsi" w:hAnsiTheme="minorHAnsi" w:cstheme="minorHAnsi"/>
                <w:bCs/>
                <w:sz w:val="20"/>
                <w:szCs w:val="20"/>
              </w:rPr>
            </w:pPr>
          </w:p>
        </w:tc>
        <w:tc>
          <w:tcPr>
            <w:tcW w:w="486" w:type="dxa"/>
            <w:vMerge/>
          </w:tcPr>
          <w:p w14:paraId="4CE72F7F" w14:textId="77777777" w:rsidR="005A78D0" w:rsidRPr="007255DF" w:rsidRDefault="005A78D0" w:rsidP="00405A0C">
            <w:pPr>
              <w:rPr>
                <w:rFonts w:asciiTheme="minorHAnsi" w:hAnsiTheme="minorHAnsi" w:cstheme="minorHAnsi"/>
                <w:sz w:val="20"/>
                <w:szCs w:val="20"/>
              </w:rPr>
            </w:pPr>
          </w:p>
        </w:tc>
      </w:tr>
      <w:tr w:rsidR="0007274E" w:rsidRPr="007255DF" w14:paraId="7D6FA2A7"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6D4C503" w14:textId="777363EC" w:rsidR="0007274E" w:rsidRDefault="0007274E" w:rsidP="00722FFC">
            <w:pPr>
              <w:rPr>
                <w:rFonts w:asciiTheme="minorHAnsi" w:hAnsiTheme="minorHAnsi" w:cstheme="minorHAnsi"/>
                <w:sz w:val="20"/>
                <w:szCs w:val="20"/>
              </w:rPr>
            </w:pPr>
            <w:r>
              <w:rPr>
                <w:rFonts w:asciiTheme="minorHAnsi" w:hAnsiTheme="minorHAnsi" w:cstheme="minorHAnsi"/>
                <w:sz w:val="20"/>
                <w:szCs w:val="20"/>
              </w:rPr>
              <w:lastRenderedPageBreak/>
              <w:t xml:space="preserve">Use Big Classroom to engage with other schools to provide children with the opportunity to share work with pupils all around the world to increase awareness of diversity, </w:t>
            </w:r>
            <w:proofErr w:type="gramStart"/>
            <w:r>
              <w:rPr>
                <w:rFonts w:asciiTheme="minorHAnsi" w:hAnsiTheme="minorHAnsi" w:cstheme="minorHAnsi"/>
                <w:sz w:val="20"/>
                <w:szCs w:val="20"/>
              </w:rPr>
              <w:t>tolerance</w:t>
            </w:r>
            <w:proofErr w:type="gramEnd"/>
            <w:r>
              <w:rPr>
                <w:rFonts w:asciiTheme="minorHAnsi" w:hAnsiTheme="minorHAnsi" w:cstheme="minorHAnsi"/>
                <w:sz w:val="20"/>
                <w:szCs w:val="20"/>
              </w:rPr>
              <w:t xml:space="preserve"> and aspiration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B96EEEF" w14:textId="76771D77" w:rsidR="0007274E" w:rsidRDefault="0007274E" w:rsidP="00722FFC">
            <w:pPr>
              <w:jc w:val="center"/>
              <w:rPr>
                <w:rFonts w:asciiTheme="minorHAnsi" w:hAnsiTheme="minorHAnsi" w:cstheme="minorHAnsi"/>
                <w:sz w:val="20"/>
                <w:szCs w:val="20"/>
              </w:rPr>
            </w:pPr>
            <w:r>
              <w:rPr>
                <w:rFonts w:asciiTheme="minorHAnsi" w:hAnsiTheme="minorHAnsi" w:cstheme="minorHAnsi"/>
                <w:sz w:val="20"/>
                <w:szCs w:val="20"/>
              </w:rPr>
              <w:t>KB/WJ</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85947C7" w14:textId="272E5B5A" w:rsidR="0007274E" w:rsidRDefault="0007274E" w:rsidP="00722FFC">
            <w:pPr>
              <w:jc w:val="center"/>
              <w:rPr>
                <w:rFonts w:asciiTheme="minorHAnsi" w:hAnsiTheme="minorHAnsi" w:cstheme="minorHAnsi"/>
                <w:sz w:val="20"/>
                <w:szCs w:val="20"/>
              </w:rPr>
            </w:pPr>
            <w:r>
              <w:rPr>
                <w:rFonts w:asciiTheme="minorHAnsi" w:hAnsiTheme="minorHAnsi" w:cstheme="minorHAnsi"/>
                <w:sz w:val="20"/>
                <w:szCs w:val="20"/>
              </w:rPr>
              <w:t>Use throughout the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2367FF" w14:textId="561309C8" w:rsidR="0007274E" w:rsidRPr="008B5C47" w:rsidRDefault="0007274E" w:rsidP="00722FF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£200</w:t>
            </w:r>
          </w:p>
        </w:tc>
        <w:tc>
          <w:tcPr>
            <w:tcW w:w="486" w:type="dxa"/>
            <w:vMerge/>
          </w:tcPr>
          <w:p w14:paraId="4D597F26" w14:textId="77777777" w:rsidR="0007274E" w:rsidRPr="007255DF" w:rsidRDefault="0007274E" w:rsidP="00405A0C">
            <w:pPr>
              <w:rPr>
                <w:rFonts w:asciiTheme="minorHAnsi" w:hAnsiTheme="minorHAnsi" w:cstheme="minorHAnsi"/>
                <w:sz w:val="20"/>
                <w:szCs w:val="20"/>
              </w:rPr>
            </w:pPr>
          </w:p>
        </w:tc>
      </w:tr>
      <w:tr w:rsidR="005A78D0" w:rsidRPr="007255DF" w14:paraId="02ECDDFD"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6A35629" w14:textId="271752F5" w:rsidR="005A78D0" w:rsidRDefault="005A78D0" w:rsidP="00722FFC">
            <w:pPr>
              <w:rPr>
                <w:rFonts w:asciiTheme="minorHAnsi" w:hAnsiTheme="minorHAnsi" w:cstheme="minorHAnsi"/>
                <w:sz w:val="20"/>
                <w:szCs w:val="20"/>
              </w:rPr>
            </w:pPr>
            <w:r>
              <w:rPr>
                <w:rFonts w:asciiTheme="minorHAnsi" w:hAnsiTheme="minorHAnsi" w:cstheme="minorHAnsi"/>
                <w:sz w:val="20"/>
                <w:szCs w:val="20"/>
              </w:rPr>
              <w:t>Regularly advertise the availability of the breakfast club, after school clubs for all pupils and support parents to apply for FSM and PDG access grant.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2D69EA" w14:textId="39C0627A"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451C23" w14:textId="44FAD24A"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Weekly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55345E" w14:textId="58027D64" w:rsidR="005A78D0" w:rsidRPr="008B5C47" w:rsidRDefault="001A30A6" w:rsidP="00722FFC">
            <w:pPr>
              <w:jc w:val="center"/>
              <w:rPr>
                <w:rFonts w:asciiTheme="minorHAnsi" w:eastAsia="Comic Sans MS" w:hAnsiTheme="minorHAnsi" w:cstheme="minorHAnsi"/>
                <w:bCs/>
                <w:color w:val="000000"/>
                <w:sz w:val="20"/>
                <w:szCs w:val="20"/>
                <w:lang w:eastAsia="en-GB"/>
              </w:rPr>
            </w:pPr>
            <w:r w:rsidRPr="008B5C47">
              <w:rPr>
                <w:rFonts w:asciiTheme="minorHAnsi" w:eastAsia="Comic Sans MS" w:hAnsiTheme="minorHAnsi" w:cstheme="minorHAnsi"/>
                <w:bCs/>
                <w:color w:val="000000"/>
                <w:sz w:val="20"/>
                <w:szCs w:val="20"/>
                <w:lang w:eastAsia="en-GB"/>
              </w:rPr>
              <w:t>Newsletter, email, website</w:t>
            </w:r>
          </w:p>
        </w:tc>
        <w:tc>
          <w:tcPr>
            <w:tcW w:w="486" w:type="dxa"/>
            <w:vMerge/>
          </w:tcPr>
          <w:p w14:paraId="6DC6E931" w14:textId="77777777" w:rsidR="005A78D0" w:rsidRPr="007255DF" w:rsidRDefault="005A78D0" w:rsidP="00405A0C">
            <w:pPr>
              <w:rPr>
                <w:rFonts w:asciiTheme="minorHAnsi" w:hAnsiTheme="minorHAnsi" w:cstheme="minorHAnsi"/>
                <w:sz w:val="20"/>
                <w:szCs w:val="20"/>
              </w:rPr>
            </w:pPr>
          </w:p>
        </w:tc>
      </w:tr>
      <w:tr w:rsidR="005A78D0" w:rsidRPr="007255DF" w14:paraId="73E73DB4" w14:textId="77777777" w:rsidTr="007255DF">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C1C5936" w14:textId="129139AF" w:rsidR="005A78D0" w:rsidRDefault="005A78D0" w:rsidP="00722FFC">
            <w:pPr>
              <w:rPr>
                <w:rFonts w:asciiTheme="minorHAnsi" w:hAnsiTheme="minorHAnsi" w:cstheme="minorHAnsi"/>
                <w:sz w:val="20"/>
                <w:szCs w:val="20"/>
              </w:rPr>
            </w:pPr>
            <w:r>
              <w:rPr>
                <w:rFonts w:asciiTheme="minorHAnsi" w:hAnsiTheme="minorHAnsi" w:cstheme="minorHAnsi"/>
                <w:sz w:val="20"/>
                <w:szCs w:val="20"/>
              </w:rPr>
              <w:t>Termly parental workshops and in class activities to encourage engagement with pupils’ work</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6976F84" w14:textId="50ECCBEF"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Teachers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072B389" w14:textId="1485F074" w:rsidR="005A78D0" w:rsidRDefault="005A78D0" w:rsidP="00722FFC">
            <w:pPr>
              <w:jc w:val="center"/>
              <w:rPr>
                <w:rFonts w:asciiTheme="minorHAnsi" w:hAnsiTheme="minorHAnsi" w:cstheme="minorHAnsi"/>
                <w:sz w:val="20"/>
                <w:szCs w:val="20"/>
              </w:rPr>
            </w:pPr>
            <w:r>
              <w:rPr>
                <w:rFonts w:asciiTheme="minorHAnsi" w:hAnsiTheme="minorHAnsi" w:cstheme="minorHAnsi"/>
                <w:sz w:val="20"/>
                <w:szCs w:val="20"/>
              </w:rPr>
              <w:t>Week beginning 21</w:t>
            </w:r>
            <w:r w:rsidRPr="005A78D0">
              <w:rPr>
                <w:rFonts w:asciiTheme="minorHAnsi" w:hAnsiTheme="minorHAnsi" w:cstheme="minorHAnsi"/>
                <w:sz w:val="20"/>
                <w:szCs w:val="20"/>
                <w:vertAlign w:val="superscript"/>
              </w:rPr>
              <w:t>st</w:t>
            </w:r>
            <w:r>
              <w:rPr>
                <w:rFonts w:asciiTheme="minorHAnsi" w:hAnsiTheme="minorHAnsi" w:cstheme="minorHAnsi"/>
                <w:sz w:val="20"/>
                <w:szCs w:val="20"/>
              </w:rPr>
              <w:t xml:space="preserve"> Nov for maths workshop. Workshop pre</w:t>
            </w:r>
            <w:r w:rsidR="0007274E">
              <w:rPr>
                <w:rFonts w:asciiTheme="minorHAnsi" w:hAnsiTheme="minorHAnsi" w:cstheme="minorHAnsi"/>
                <w:sz w:val="20"/>
                <w:szCs w:val="20"/>
              </w:rPr>
              <w:t>-</w:t>
            </w:r>
            <w:r>
              <w:rPr>
                <w:rFonts w:asciiTheme="minorHAnsi" w:hAnsiTheme="minorHAnsi" w:cstheme="minorHAnsi"/>
                <w:sz w:val="20"/>
                <w:szCs w:val="20"/>
              </w:rPr>
              <w:t xml:space="preserve">assemblies in Spring Term. </w:t>
            </w:r>
          </w:p>
          <w:p w14:paraId="5A9E0161" w14:textId="7CEE0008" w:rsidR="005A78D0" w:rsidRPr="007255DF" w:rsidRDefault="005A78D0" w:rsidP="00722FFC">
            <w:pPr>
              <w:jc w:val="center"/>
              <w:rPr>
                <w:rFonts w:asciiTheme="minorHAnsi" w:hAnsiTheme="minorHAnsi" w:cstheme="minorHAnsi"/>
                <w:sz w:val="20"/>
                <w:szCs w:val="20"/>
              </w:rPr>
            </w:pPr>
            <w:r>
              <w:rPr>
                <w:rFonts w:asciiTheme="minorHAnsi" w:hAnsiTheme="minorHAnsi" w:cstheme="minorHAnsi"/>
                <w:sz w:val="20"/>
                <w:szCs w:val="20"/>
              </w:rPr>
              <w:t xml:space="preserve">1 craft afternoon per </w:t>
            </w:r>
            <w:r w:rsidR="0007274E">
              <w:rPr>
                <w:rFonts w:asciiTheme="minorHAnsi" w:hAnsiTheme="minorHAnsi" w:cstheme="minorHAnsi"/>
                <w:sz w:val="20"/>
                <w:szCs w:val="20"/>
              </w:rPr>
              <w:t>class Summer</w:t>
            </w:r>
            <w:r>
              <w:rPr>
                <w:rFonts w:asciiTheme="minorHAnsi" w:hAnsiTheme="minorHAnsi" w:cstheme="minorHAnsi"/>
                <w:sz w:val="20"/>
                <w:szCs w:val="20"/>
              </w:rPr>
              <w:t xml:space="preserve"> Term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A7CBB0" w14:textId="7F2FDC50" w:rsidR="005A78D0" w:rsidRPr="001A30A6" w:rsidRDefault="001A30A6" w:rsidP="00722FFC">
            <w:pPr>
              <w:jc w:val="center"/>
              <w:rPr>
                <w:rFonts w:asciiTheme="minorHAnsi" w:eastAsia="Comic Sans MS" w:hAnsiTheme="minorHAnsi" w:cstheme="minorHAnsi"/>
                <w:bCs/>
                <w:color w:val="000000"/>
                <w:sz w:val="20"/>
                <w:szCs w:val="20"/>
                <w:lang w:eastAsia="en-GB"/>
              </w:rPr>
            </w:pPr>
            <w:r w:rsidRPr="001A30A6">
              <w:rPr>
                <w:rFonts w:asciiTheme="minorHAnsi" w:eastAsia="Comic Sans MS" w:hAnsiTheme="minorHAnsi" w:cstheme="minorHAnsi"/>
                <w:bCs/>
                <w:color w:val="000000"/>
                <w:sz w:val="20"/>
                <w:szCs w:val="20"/>
                <w:lang w:eastAsia="en-GB"/>
              </w:rPr>
              <w:t>Presentation and leaflets</w:t>
            </w:r>
          </w:p>
        </w:tc>
        <w:tc>
          <w:tcPr>
            <w:tcW w:w="486" w:type="dxa"/>
            <w:vMerge/>
          </w:tcPr>
          <w:p w14:paraId="123E1CE5" w14:textId="77777777" w:rsidR="005A78D0" w:rsidRPr="007255DF" w:rsidRDefault="005A78D0" w:rsidP="00405A0C">
            <w:pPr>
              <w:rPr>
                <w:rFonts w:asciiTheme="minorHAnsi" w:hAnsiTheme="minorHAnsi" w:cstheme="minorHAnsi"/>
                <w:sz w:val="20"/>
                <w:szCs w:val="20"/>
              </w:rPr>
            </w:pPr>
          </w:p>
        </w:tc>
      </w:tr>
      <w:tr w:rsidR="009B4577" w:rsidRPr="007255DF" w14:paraId="18F2B70C" w14:textId="77777777" w:rsidTr="009B4577">
        <w:tc>
          <w:tcPr>
            <w:tcW w:w="11194" w:type="dxa"/>
            <w:gridSpan w:val="8"/>
            <w:tcBorders>
              <w:top w:val="single" w:sz="4" w:space="0" w:color="000000"/>
              <w:left w:val="single" w:sz="4" w:space="0" w:color="000000"/>
              <w:bottom w:val="single" w:sz="4" w:space="0" w:color="000000"/>
            </w:tcBorders>
            <w:shd w:val="clear" w:color="auto" w:fill="D9D9D9" w:themeFill="background1" w:themeFillShade="D9"/>
          </w:tcPr>
          <w:p w14:paraId="39060959" w14:textId="77777777" w:rsidR="009B4577" w:rsidRPr="007255DF" w:rsidRDefault="009B4577" w:rsidP="007255DF">
            <w:pPr>
              <w:jc w:val="center"/>
              <w:rPr>
                <w:rFonts w:asciiTheme="minorHAnsi" w:hAnsiTheme="minorHAnsi" w:cstheme="minorHAnsi"/>
                <w:b/>
                <w:bCs/>
                <w:sz w:val="20"/>
                <w:szCs w:val="20"/>
              </w:rPr>
            </w:pPr>
            <w:r w:rsidRPr="007255DF">
              <w:rPr>
                <w:rFonts w:asciiTheme="minorHAnsi" w:hAnsiTheme="minorHAnsi" w:cstheme="minorHAnsi"/>
                <w:b/>
                <w:bCs/>
                <w:sz w:val="20"/>
                <w:szCs w:val="20"/>
              </w:rPr>
              <w:t>Monitoring and Review</w:t>
            </w:r>
          </w:p>
        </w:tc>
        <w:tc>
          <w:tcPr>
            <w:tcW w:w="2754" w:type="dxa"/>
            <w:gridSpan w:val="2"/>
            <w:tcBorders>
              <w:top w:val="single" w:sz="4" w:space="0" w:color="000000"/>
              <w:left w:val="single" w:sz="4" w:space="0" w:color="000000"/>
              <w:bottom w:val="single" w:sz="4" w:space="0" w:color="000000"/>
            </w:tcBorders>
            <w:shd w:val="clear" w:color="auto" w:fill="D9D9D9" w:themeFill="background1" w:themeFillShade="D9"/>
          </w:tcPr>
          <w:p w14:paraId="1BB20EE9" w14:textId="074427ED" w:rsidR="009B4577" w:rsidRPr="007255DF" w:rsidRDefault="009B4577" w:rsidP="007255DF">
            <w:pPr>
              <w:jc w:val="center"/>
              <w:rPr>
                <w:rFonts w:asciiTheme="minorHAnsi" w:hAnsiTheme="minorHAnsi" w:cstheme="minorHAnsi"/>
                <w:b/>
                <w:bCs/>
                <w:sz w:val="20"/>
                <w:szCs w:val="20"/>
              </w:rPr>
            </w:pPr>
            <w:r>
              <w:rPr>
                <w:rFonts w:asciiTheme="minorHAnsi" w:hAnsiTheme="minorHAnsi" w:cstheme="minorHAnsi"/>
                <w:b/>
                <w:bCs/>
                <w:sz w:val="20"/>
                <w:szCs w:val="20"/>
              </w:rPr>
              <w:t>Date</w:t>
            </w:r>
          </w:p>
        </w:tc>
      </w:tr>
      <w:tr w:rsidR="00E76DA3" w:rsidRPr="007255DF" w14:paraId="0072B2B0" w14:textId="77777777" w:rsidTr="00E76DA3">
        <w:tc>
          <w:tcPr>
            <w:tcW w:w="11194" w:type="dxa"/>
            <w:gridSpan w:val="8"/>
            <w:tcBorders>
              <w:top w:val="single" w:sz="4" w:space="0" w:color="000000"/>
              <w:left w:val="single" w:sz="4" w:space="0" w:color="000000"/>
              <w:bottom w:val="single" w:sz="4" w:space="0" w:color="000000"/>
            </w:tcBorders>
            <w:shd w:val="clear" w:color="auto" w:fill="FFFFFF" w:themeFill="background1"/>
          </w:tcPr>
          <w:p w14:paraId="38BB856A" w14:textId="77777777" w:rsidR="00E76DA3" w:rsidRDefault="00E76DA3" w:rsidP="0041060F">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Weekly attendance data analysis which focuses on whole school, </w:t>
            </w:r>
            <w:proofErr w:type="gramStart"/>
            <w:r>
              <w:rPr>
                <w:rFonts w:asciiTheme="minorHAnsi" w:hAnsiTheme="minorHAnsi" w:cstheme="minorHAnsi"/>
                <w:b/>
                <w:bCs/>
                <w:sz w:val="20"/>
                <w:szCs w:val="20"/>
              </w:rPr>
              <w:t>class</w:t>
            </w:r>
            <w:proofErr w:type="gramEnd"/>
            <w:r>
              <w:rPr>
                <w:rFonts w:asciiTheme="minorHAnsi" w:hAnsiTheme="minorHAnsi" w:cstheme="minorHAnsi"/>
                <w:b/>
                <w:bCs/>
                <w:sz w:val="20"/>
                <w:szCs w:val="20"/>
              </w:rPr>
              <w:t xml:space="preserve"> and individual % by HT</w:t>
            </w:r>
          </w:p>
          <w:p w14:paraId="40EF0891" w14:textId="2C9D913C" w:rsidR="00E76DA3" w:rsidRDefault="00E76DA3" w:rsidP="0041060F">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Listening to Learners re. wellbeing and new whole school use of Thrive toolkit – Spring Term by HT</w:t>
            </w:r>
          </w:p>
          <w:p w14:paraId="5FE1EB39" w14:textId="77777777" w:rsidR="00E76DA3" w:rsidRDefault="00E76DA3" w:rsidP="0041060F">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Listening to Learners re. aspiration and new whole school use of ‘Compass </w:t>
            </w:r>
            <w:proofErr w:type="gramStart"/>
            <w:r>
              <w:rPr>
                <w:rFonts w:asciiTheme="minorHAnsi" w:hAnsiTheme="minorHAnsi" w:cstheme="minorHAnsi"/>
                <w:b/>
                <w:bCs/>
                <w:sz w:val="20"/>
                <w:szCs w:val="20"/>
              </w:rPr>
              <w:t>For</w:t>
            </w:r>
            <w:proofErr w:type="gramEnd"/>
            <w:r>
              <w:rPr>
                <w:rFonts w:asciiTheme="minorHAnsi" w:hAnsiTheme="minorHAnsi" w:cstheme="minorHAnsi"/>
                <w:b/>
                <w:bCs/>
                <w:sz w:val="20"/>
                <w:szCs w:val="20"/>
              </w:rPr>
              <w:t xml:space="preserve"> Life’ – Summer Term by HT</w:t>
            </w:r>
          </w:p>
          <w:p w14:paraId="6B463D47" w14:textId="48D6E644" w:rsidR="00635F68" w:rsidRPr="0010723F" w:rsidRDefault="00E76DA3" w:rsidP="0010723F">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Comparison of Pupil survey October and June re. Wellbeing and aspiration – HT using Google Forms</w:t>
            </w:r>
          </w:p>
          <w:p w14:paraId="06CAC198" w14:textId="77777777" w:rsidR="00E76DA3" w:rsidRDefault="00E76DA3" w:rsidP="00E76DA3">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Teacher and parent observations and pupil reflection on their wellbeing and thoughts about aspiration – Termly Pupil progress meetings</w:t>
            </w:r>
          </w:p>
          <w:p w14:paraId="4CF1742B" w14:textId="655DF08B" w:rsidR="00E76DA3" w:rsidRDefault="00E76DA3" w:rsidP="00E76DA3">
            <w:pPr>
              <w:pStyle w:val="ListParagraph"/>
              <w:rPr>
                <w:rFonts w:asciiTheme="minorHAnsi" w:hAnsiTheme="minorHAnsi" w:cstheme="minorHAnsi"/>
                <w:b/>
                <w:bCs/>
                <w:sz w:val="20"/>
                <w:szCs w:val="20"/>
              </w:rPr>
            </w:pPr>
          </w:p>
        </w:tc>
        <w:tc>
          <w:tcPr>
            <w:tcW w:w="2754" w:type="dxa"/>
            <w:gridSpan w:val="2"/>
            <w:tcBorders>
              <w:top w:val="single" w:sz="4" w:space="0" w:color="000000"/>
              <w:left w:val="single" w:sz="4" w:space="0" w:color="000000"/>
              <w:bottom w:val="single" w:sz="4" w:space="0" w:color="000000"/>
            </w:tcBorders>
            <w:shd w:val="clear" w:color="auto" w:fill="FFFFFF" w:themeFill="background1"/>
          </w:tcPr>
          <w:p w14:paraId="1A4E424C" w14:textId="77777777" w:rsidR="00E76DA3" w:rsidRDefault="009B4577" w:rsidP="00E76DA3">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Weekly</w:t>
            </w:r>
          </w:p>
          <w:p w14:paraId="584EEE22" w14:textId="77777777" w:rsidR="009B4577" w:rsidRDefault="00635F68" w:rsidP="00E76DA3">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17</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Jan </w:t>
            </w:r>
          </w:p>
          <w:p w14:paraId="608A7246" w14:textId="77777777" w:rsidR="00635F68" w:rsidRDefault="00635F68" w:rsidP="00E76DA3">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25</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April</w:t>
            </w:r>
          </w:p>
          <w:p w14:paraId="2216C07C" w14:textId="0F6E52B4" w:rsidR="00635F68" w:rsidRDefault="0010723F" w:rsidP="00E76DA3">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3</w:t>
            </w:r>
            <w:r w:rsidRPr="0010723F">
              <w:rPr>
                <w:rFonts w:asciiTheme="minorHAnsi" w:hAnsiTheme="minorHAnsi" w:cstheme="minorHAnsi"/>
                <w:b/>
                <w:bCs/>
                <w:sz w:val="20"/>
                <w:szCs w:val="20"/>
                <w:vertAlign w:val="superscript"/>
              </w:rPr>
              <w:t>rd</w:t>
            </w:r>
            <w:r>
              <w:rPr>
                <w:rFonts w:asciiTheme="minorHAnsi" w:hAnsiTheme="minorHAnsi" w:cstheme="minorHAnsi"/>
                <w:b/>
                <w:bCs/>
                <w:sz w:val="20"/>
                <w:szCs w:val="20"/>
              </w:rPr>
              <w:t xml:space="preserve"> oct, 19</w:t>
            </w:r>
            <w:r w:rsidRPr="0010723F">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June</w:t>
            </w:r>
          </w:p>
          <w:p w14:paraId="2F5C3BE6" w14:textId="69CD234E" w:rsidR="00635F68" w:rsidRPr="0041060F" w:rsidRDefault="00635F68" w:rsidP="00E76DA3">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14</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15</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Nov,</w:t>
            </w:r>
            <w:proofErr w:type="gramEnd"/>
            <w:r>
              <w:rPr>
                <w:rFonts w:asciiTheme="minorHAnsi" w:hAnsiTheme="minorHAnsi" w:cstheme="minorHAnsi"/>
                <w:b/>
                <w:bCs/>
                <w:sz w:val="20"/>
                <w:szCs w:val="20"/>
              </w:rPr>
              <w:t xml:space="preserve"> 13</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 14</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tc>
      </w:tr>
      <w:tr w:rsidR="00032A3F" w:rsidRPr="007255DF" w14:paraId="377BB2E5" w14:textId="77777777" w:rsidTr="00405A0C">
        <w:tc>
          <w:tcPr>
            <w:tcW w:w="13948" w:type="dxa"/>
            <w:gridSpan w:val="10"/>
            <w:tcBorders>
              <w:top w:val="single" w:sz="4" w:space="0" w:color="000000"/>
              <w:left w:val="single" w:sz="4" w:space="0" w:color="000000"/>
              <w:bottom w:val="single" w:sz="4" w:space="0" w:color="000000"/>
            </w:tcBorders>
            <w:shd w:val="clear" w:color="auto" w:fill="D9D9D9" w:themeFill="background1" w:themeFillShade="D9"/>
          </w:tcPr>
          <w:p w14:paraId="41FA3979" w14:textId="4393B1BF" w:rsidR="00032A3F" w:rsidRPr="007255DF" w:rsidRDefault="00032A3F" w:rsidP="00405A0C">
            <w:pPr>
              <w:jc w:val="center"/>
              <w:rPr>
                <w:rFonts w:asciiTheme="minorHAnsi" w:hAnsiTheme="minorHAnsi" w:cstheme="minorHAnsi"/>
                <w:b/>
                <w:bCs/>
                <w:sz w:val="20"/>
                <w:szCs w:val="20"/>
              </w:rPr>
            </w:pPr>
            <w:r>
              <w:rPr>
                <w:rFonts w:asciiTheme="minorHAnsi" w:hAnsiTheme="minorHAnsi" w:cstheme="minorHAnsi"/>
                <w:b/>
                <w:bCs/>
                <w:sz w:val="20"/>
                <w:szCs w:val="20"/>
              </w:rPr>
              <w:t>Evaluation/Impact Commentary</w:t>
            </w:r>
          </w:p>
        </w:tc>
      </w:tr>
      <w:tr w:rsidR="00032A3F" w:rsidRPr="007255DF" w14:paraId="2B608DFC" w14:textId="77777777" w:rsidTr="00405A0C">
        <w:tc>
          <w:tcPr>
            <w:tcW w:w="13948" w:type="dxa"/>
            <w:gridSpan w:val="10"/>
            <w:tcBorders>
              <w:top w:val="single" w:sz="4" w:space="0" w:color="000000"/>
              <w:left w:val="single" w:sz="4" w:space="0" w:color="000000"/>
              <w:bottom w:val="single" w:sz="4" w:space="0" w:color="000000"/>
            </w:tcBorders>
            <w:shd w:val="clear" w:color="auto" w:fill="FFFFFF" w:themeFill="background1"/>
          </w:tcPr>
          <w:p w14:paraId="1F8AD02A" w14:textId="77777777" w:rsidR="00032A3F" w:rsidRPr="007255DF" w:rsidRDefault="00032A3F" w:rsidP="00405A0C">
            <w:pPr>
              <w:rPr>
                <w:rFonts w:asciiTheme="minorHAnsi" w:hAnsiTheme="minorHAnsi" w:cstheme="minorHAnsi"/>
                <w:b/>
                <w:bCs/>
                <w:sz w:val="20"/>
                <w:szCs w:val="20"/>
              </w:rPr>
            </w:pPr>
          </w:p>
        </w:tc>
      </w:tr>
    </w:tbl>
    <w:p w14:paraId="5291BEEA" w14:textId="77777777" w:rsidR="0051351A" w:rsidRPr="007255DF" w:rsidRDefault="0051351A" w:rsidP="0051351A">
      <w:pPr>
        <w:rPr>
          <w:rFonts w:asciiTheme="minorHAnsi" w:hAnsiTheme="minorHAnsi" w:cstheme="minorHAnsi"/>
          <w:sz w:val="20"/>
          <w:szCs w:val="20"/>
        </w:rPr>
      </w:pPr>
    </w:p>
    <w:p w14:paraId="0D742353" w14:textId="77777777" w:rsidR="0051351A" w:rsidRDefault="0051351A" w:rsidP="0051351A">
      <w:pPr>
        <w:rPr>
          <w:rFonts w:asciiTheme="minorHAnsi" w:hAnsiTheme="minorHAnsi" w:cstheme="minorHAnsi"/>
          <w:sz w:val="44"/>
          <w:szCs w:val="44"/>
        </w:rPr>
      </w:pPr>
    </w:p>
    <w:p w14:paraId="04C276F5" w14:textId="66DBE75E" w:rsidR="0051351A" w:rsidRDefault="0051351A" w:rsidP="0051351A">
      <w:pPr>
        <w:rPr>
          <w:rFonts w:asciiTheme="minorHAnsi" w:hAnsiTheme="minorHAnsi" w:cstheme="minorHAnsi"/>
          <w:sz w:val="44"/>
          <w:szCs w:val="44"/>
        </w:rPr>
      </w:pPr>
    </w:p>
    <w:p w14:paraId="1D47E4BB" w14:textId="6A1E9CC4" w:rsidR="00E76DA3" w:rsidRDefault="00E76DA3" w:rsidP="0051351A">
      <w:pPr>
        <w:rPr>
          <w:rFonts w:asciiTheme="minorHAnsi" w:hAnsiTheme="minorHAnsi" w:cstheme="minorHAnsi"/>
          <w:sz w:val="44"/>
          <w:szCs w:val="44"/>
        </w:rPr>
      </w:pPr>
    </w:p>
    <w:p w14:paraId="33710C4E" w14:textId="12F1E4E7" w:rsidR="00E76DA3" w:rsidRDefault="00E76DA3" w:rsidP="0051351A">
      <w:pPr>
        <w:rPr>
          <w:rFonts w:asciiTheme="minorHAnsi" w:hAnsiTheme="minorHAnsi" w:cstheme="minorHAnsi"/>
          <w:sz w:val="44"/>
          <w:szCs w:val="44"/>
        </w:rPr>
      </w:pPr>
    </w:p>
    <w:p w14:paraId="64E74037" w14:textId="16977711" w:rsidR="00E76DA3" w:rsidRDefault="00E76DA3" w:rsidP="0051351A">
      <w:pPr>
        <w:rPr>
          <w:rFonts w:asciiTheme="minorHAnsi" w:hAnsiTheme="minorHAnsi" w:cstheme="minorHAnsi"/>
          <w:sz w:val="44"/>
          <w:szCs w:val="44"/>
        </w:rPr>
      </w:pPr>
    </w:p>
    <w:p w14:paraId="4BBF8F08" w14:textId="0EDF072B" w:rsidR="00E76DA3" w:rsidRDefault="00E76DA3" w:rsidP="0051351A">
      <w:pPr>
        <w:rPr>
          <w:rFonts w:asciiTheme="minorHAnsi" w:hAnsiTheme="minorHAnsi" w:cstheme="minorHAnsi"/>
          <w:sz w:val="44"/>
          <w:szCs w:val="44"/>
        </w:rPr>
      </w:pPr>
    </w:p>
    <w:p w14:paraId="1D22A742" w14:textId="55775003" w:rsidR="00E76DA3" w:rsidRDefault="00E76DA3" w:rsidP="0051351A">
      <w:pPr>
        <w:rPr>
          <w:rFonts w:asciiTheme="minorHAnsi" w:hAnsiTheme="minorHAnsi" w:cstheme="minorHAnsi"/>
          <w:sz w:val="44"/>
          <w:szCs w:val="44"/>
        </w:rPr>
      </w:pPr>
    </w:p>
    <w:p w14:paraId="5D457667" w14:textId="4CDC3C29" w:rsidR="00E76DA3" w:rsidRDefault="00E76DA3" w:rsidP="0051351A">
      <w:pPr>
        <w:rPr>
          <w:rFonts w:asciiTheme="minorHAnsi" w:hAnsiTheme="minorHAnsi" w:cstheme="minorHAnsi"/>
          <w:sz w:val="44"/>
          <w:szCs w:val="44"/>
        </w:rPr>
      </w:pPr>
    </w:p>
    <w:p w14:paraId="60B6F876" w14:textId="642545D0" w:rsidR="00E76DA3" w:rsidRDefault="00E76DA3" w:rsidP="0051351A">
      <w:pPr>
        <w:rPr>
          <w:rFonts w:asciiTheme="minorHAnsi" w:hAnsiTheme="minorHAnsi" w:cstheme="minorHAnsi"/>
          <w:sz w:val="44"/>
          <w:szCs w:val="44"/>
        </w:rPr>
      </w:pPr>
    </w:p>
    <w:p w14:paraId="04F42218" w14:textId="77777777" w:rsidR="00354C1B" w:rsidRDefault="00354C1B" w:rsidP="0051351A">
      <w:pPr>
        <w:rPr>
          <w:rFonts w:asciiTheme="minorHAnsi" w:hAnsiTheme="minorHAnsi" w:cstheme="minorHAnsi"/>
          <w:sz w:val="44"/>
          <w:szCs w:val="44"/>
        </w:rPr>
      </w:pPr>
    </w:p>
    <w:tbl>
      <w:tblPr>
        <w:tblStyle w:val="TableGrid"/>
        <w:tblW w:w="0" w:type="auto"/>
        <w:tblLayout w:type="fixed"/>
        <w:tblLook w:val="04A0" w:firstRow="1" w:lastRow="0" w:firstColumn="1" w:lastColumn="0" w:noHBand="0" w:noVBand="1"/>
      </w:tblPr>
      <w:tblGrid>
        <w:gridCol w:w="1980"/>
        <w:gridCol w:w="807"/>
        <w:gridCol w:w="4154"/>
        <w:gridCol w:w="1134"/>
        <w:gridCol w:w="1418"/>
        <w:gridCol w:w="283"/>
        <w:gridCol w:w="1380"/>
        <w:gridCol w:w="38"/>
        <w:gridCol w:w="2268"/>
        <w:gridCol w:w="486"/>
      </w:tblGrid>
      <w:tr w:rsidR="0051351A" w14:paraId="756EF18A" w14:textId="77777777" w:rsidTr="00405A0C">
        <w:trPr>
          <w:trHeight w:val="701"/>
        </w:trPr>
        <w:tc>
          <w:tcPr>
            <w:tcW w:w="1980" w:type="dxa"/>
          </w:tcPr>
          <w:p w14:paraId="1D6BC40B" w14:textId="7683321B" w:rsidR="0051351A" w:rsidRPr="006B293D" w:rsidRDefault="0051351A" w:rsidP="00405A0C">
            <w:pPr>
              <w:rPr>
                <w:rFonts w:asciiTheme="minorHAnsi" w:hAnsiTheme="minorHAnsi" w:cstheme="minorHAnsi"/>
                <w:b/>
                <w:bCs/>
                <w:sz w:val="20"/>
                <w:szCs w:val="20"/>
              </w:rPr>
            </w:pPr>
            <w:r w:rsidRPr="006B293D">
              <w:rPr>
                <w:rFonts w:asciiTheme="minorHAnsi" w:hAnsiTheme="minorHAnsi" w:cstheme="minorHAnsi"/>
                <w:b/>
                <w:bCs/>
                <w:sz w:val="20"/>
                <w:szCs w:val="20"/>
              </w:rPr>
              <w:t>Curriculum an</w:t>
            </w:r>
            <w:r w:rsidR="00130A15" w:rsidRPr="006B293D">
              <w:rPr>
                <w:rFonts w:asciiTheme="minorHAnsi" w:hAnsiTheme="minorHAnsi" w:cstheme="minorHAnsi"/>
                <w:b/>
                <w:bCs/>
                <w:sz w:val="20"/>
                <w:szCs w:val="20"/>
              </w:rPr>
              <w:t>d</w:t>
            </w:r>
            <w:r w:rsidRPr="006B293D">
              <w:rPr>
                <w:rFonts w:asciiTheme="minorHAnsi" w:hAnsiTheme="minorHAnsi" w:cstheme="minorHAnsi"/>
                <w:b/>
                <w:bCs/>
                <w:sz w:val="20"/>
                <w:szCs w:val="20"/>
              </w:rPr>
              <w:t xml:space="preserve"> Pedagogy</w:t>
            </w:r>
          </w:p>
        </w:tc>
        <w:tc>
          <w:tcPr>
            <w:tcW w:w="11968" w:type="dxa"/>
            <w:gridSpan w:val="9"/>
          </w:tcPr>
          <w:p w14:paraId="4A4C8AA0" w14:textId="173A7F9D" w:rsidR="0051351A" w:rsidRPr="006C1304" w:rsidRDefault="0051351A" w:rsidP="00405A0C">
            <w:pPr>
              <w:pStyle w:val="ListParagraph"/>
              <w:ind w:left="0"/>
              <w:rPr>
                <w:rFonts w:asciiTheme="minorHAnsi" w:hAnsiTheme="minorHAnsi" w:cstheme="minorHAnsi"/>
                <w:sz w:val="20"/>
                <w:szCs w:val="20"/>
              </w:rPr>
            </w:pPr>
            <w:r w:rsidRPr="0051351A">
              <w:rPr>
                <w:rFonts w:asciiTheme="minorHAnsi" w:hAnsiTheme="minorHAnsi" w:cstheme="minorHAnsi"/>
                <w:sz w:val="20"/>
                <w:szCs w:val="20"/>
              </w:rPr>
              <w:t xml:space="preserve">The school will continue to effectively embed the new curriculum for Wales in all areas and develop pedagogical approaches with a focus on </w:t>
            </w:r>
            <w:r w:rsidR="003506FC">
              <w:rPr>
                <w:rFonts w:asciiTheme="minorHAnsi" w:hAnsiTheme="minorHAnsi" w:cstheme="minorHAnsi"/>
                <w:sz w:val="20"/>
                <w:szCs w:val="20"/>
              </w:rPr>
              <w:t xml:space="preserve">Learning Environments, the </w:t>
            </w:r>
            <w:r w:rsidRPr="0051351A">
              <w:rPr>
                <w:rFonts w:asciiTheme="minorHAnsi" w:hAnsiTheme="minorHAnsi" w:cstheme="minorHAnsi"/>
                <w:sz w:val="20"/>
                <w:szCs w:val="20"/>
              </w:rPr>
              <w:t>Foundation Phase</w:t>
            </w:r>
            <w:r w:rsidR="003506FC">
              <w:rPr>
                <w:rFonts w:asciiTheme="minorHAnsi" w:hAnsiTheme="minorHAnsi" w:cstheme="minorHAnsi"/>
                <w:sz w:val="20"/>
                <w:szCs w:val="20"/>
              </w:rPr>
              <w:t xml:space="preserve"> and </w:t>
            </w:r>
            <w:r w:rsidRPr="0051351A">
              <w:rPr>
                <w:rFonts w:asciiTheme="minorHAnsi" w:hAnsiTheme="minorHAnsi" w:cstheme="minorHAnsi"/>
                <w:sz w:val="20"/>
                <w:szCs w:val="20"/>
              </w:rPr>
              <w:t>Mathematics and Numeracy.</w:t>
            </w:r>
          </w:p>
        </w:tc>
      </w:tr>
      <w:tr w:rsidR="00E85158" w14:paraId="32DDEFFD" w14:textId="77777777" w:rsidTr="00E85158">
        <w:tc>
          <w:tcPr>
            <w:tcW w:w="2787" w:type="dxa"/>
            <w:gridSpan w:val="2"/>
          </w:tcPr>
          <w:p w14:paraId="3C353E08"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Inspection Area: </w:t>
            </w:r>
          </w:p>
          <w:p w14:paraId="02CF97BB" w14:textId="77777777" w:rsidR="00E85158" w:rsidRDefault="00E85158" w:rsidP="00E85158">
            <w:pPr>
              <w:pStyle w:val="ListParagraph"/>
              <w:numPr>
                <w:ilvl w:val="0"/>
                <w:numId w:val="11"/>
              </w:numPr>
              <w:rPr>
                <w:rFonts w:asciiTheme="minorHAnsi" w:hAnsiTheme="minorHAnsi" w:cstheme="minorHAnsi"/>
                <w:b/>
                <w:bCs/>
                <w:sz w:val="20"/>
                <w:szCs w:val="20"/>
              </w:rPr>
            </w:pPr>
            <w:r w:rsidRPr="00130A15">
              <w:rPr>
                <w:rFonts w:asciiTheme="minorHAnsi" w:hAnsiTheme="minorHAnsi" w:cstheme="minorHAnsi"/>
                <w:b/>
                <w:bCs/>
                <w:sz w:val="20"/>
                <w:szCs w:val="20"/>
              </w:rPr>
              <w:t>Learning</w:t>
            </w:r>
          </w:p>
          <w:p w14:paraId="6E764578" w14:textId="64A6FCF0" w:rsidR="00E85158" w:rsidRPr="00130A15" w:rsidRDefault="00E85158" w:rsidP="00E85158">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 xml:space="preserve">Teaching and Learning Experiences </w:t>
            </w:r>
          </w:p>
        </w:tc>
        <w:tc>
          <w:tcPr>
            <w:tcW w:w="4154" w:type="dxa"/>
          </w:tcPr>
          <w:p w14:paraId="3FDE2F43"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National Priority:</w:t>
            </w:r>
          </w:p>
          <w:p w14:paraId="49C7F6BB"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Improving pupils’ progression by ensuring their learning is supported by a range of knowledge, skills and experience and reducing the impact of poverty on pupils’ progression and attainment</w:t>
            </w:r>
          </w:p>
          <w:p w14:paraId="31E6A6D9" w14:textId="77777777" w:rsidR="00E85158" w:rsidRPr="006C1304" w:rsidRDefault="00E85158" w:rsidP="00E85158">
            <w:pPr>
              <w:rPr>
                <w:rFonts w:asciiTheme="minorHAnsi" w:hAnsiTheme="minorHAnsi" w:cstheme="minorHAnsi"/>
                <w:sz w:val="20"/>
                <w:szCs w:val="20"/>
              </w:rPr>
            </w:pPr>
          </w:p>
        </w:tc>
        <w:tc>
          <w:tcPr>
            <w:tcW w:w="2835" w:type="dxa"/>
            <w:gridSpan w:val="3"/>
          </w:tcPr>
          <w:p w14:paraId="17513229"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LA Priority:</w:t>
            </w:r>
            <w:r w:rsidRPr="00E70D76">
              <w:rPr>
                <w:rFonts w:ascii="Comic Sans MS" w:eastAsia="Comic Sans MS" w:hAnsi="Comic Sans MS" w:cs="Comic Sans MS"/>
                <w:b/>
                <w:color w:val="000000"/>
                <w:sz w:val="15"/>
                <w:szCs w:val="15"/>
                <w:lang w:eastAsia="en-GB"/>
              </w:rPr>
              <w:t xml:space="preserve"> </w:t>
            </w:r>
          </w:p>
          <w:p w14:paraId="05CF0496" w14:textId="20FE1AA6" w:rsidR="00E85158" w:rsidRPr="006C1304" w:rsidRDefault="00E85158" w:rsidP="00E85158">
            <w:pPr>
              <w:rPr>
                <w:rFonts w:asciiTheme="minorHAnsi" w:hAnsiTheme="minorHAnsi" w:cstheme="minorHAnsi"/>
                <w:sz w:val="20"/>
                <w:szCs w:val="20"/>
              </w:rPr>
            </w:pPr>
            <w:r>
              <w:rPr>
                <w:rFonts w:asciiTheme="minorHAnsi" w:hAnsiTheme="minorHAnsi" w:cstheme="minorHAnsi"/>
                <w:sz w:val="20"/>
                <w:szCs w:val="20"/>
              </w:rPr>
              <w:t>Disadvantaged Learners</w:t>
            </w:r>
          </w:p>
        </w:tc>
        <w:tc>
          <w:tcPr>
            <w:tcW w:w="1380" w:type="dxa"/>
          </w:tcPr>
          <w:p w14:paraId="71EF93E1" w14:textId="77777777" w:rsidR="00E85158" w:rsidRDefault="00E85158" w:rsidP="00E85158">
            <w:pPr>
              <w:rPr>
                <w:rFonts w:ascii="Comic Sans MS" w:eastAsia="Comic Sans MS" w:hAnsi="Comic Sans MS" w:cs="Comic Sans MS"/>
                <w:color w:val="000000"/>
                <w:sz w:val="15"/>
                <w:szCs w:val="15"/>
                <w:lang w:eastAsia="en-GB"/>
              </w:rPr>
            </w:pPr>
            <w:r>
              <w:rPr>
                <w:rFonts w:ascii="Comic Sans MS" w:eastAsia="Comic Sans MS" w:hAnsi="Comic Sans MS" w:cs="Comic Sans MS"/>
                <w:b/>
                <w:color w:val="000000"/>
                <w:sz w:val="15"/>
                <w:szCs w:val="15"/>
                <w:lang w:eastAsia="en-GB"/>
              </w:rPr>
              <w:t xml:space="preserve">Leader: </w:t>
            </w:r>
            <w:r>
              <w:rPr>
                <w:rFonts w:ascii="Comic Sans MS" w:eastAsia="Comic Sans MS" w:hAnsi="Comic Sans MS" w:cs="Comic Sans MS"/>
                <w:color w:val="000000"/>
                <w:sz w:val="15"/>
                <w:szCs w:val="15"/>
                <w:lang w:eastAsia="en-GB"/>
              </w:rPr>
              <w:t xml:space="preserve">  </w:t>
            </w:r>
          </w:p>
          <w:p w14:paraId="5185C41C" w14:textId="77710861" w:rsidR="00E85158" w:rsidRDefault="00E85158" w:rsidP="00E85158">
            <w:pPr>
              <w:rPr>
                <w:rFonts w:ascii="Comic Sans MS" w:eastAsia="Comic Sans MS" w:hAnsi="Comic Sans MS" w:cs="Comic Sans MS"/>
                <w:sz w:val="15"/>
                <w:szCs w:val="15"/>
                <w:lang w:eastAsia="en-GB"/>
              </w:rPr>
            </w:pPr>
            <w:r>
              <w:rPr>
                <w:rFonts w:ascii="Comic Sans MS" w:eastAsia="Comic Sans MS" w:hAnsi="Comic Sans MS" w:cs="Comic Sans MS"/>
                <w:sz w:val="15"/>
                <w:szCs w:val="15"/>
                <w:lang w:eastAsia="en-GB"/>
              </w:rPr>
              <w:t>SM</w:t>
            </w:r>
          </w:p>
          <w:p w14:paraId="0F091115" w14:textId="69E000A6" w:rsidR="00E85158" w:rsidRDefault="00E85158" w:rsidP="00E85158">
            <w:pPr>
              <w:rPr>
                <w:rFonts w:ascii="Comic Sans MS" w:eastAsia="Comic Sans MS" w:hAnsi="Comic Sans MS" w:cs="Comic Sans MS"/>
                <w:sz w:val="15"/>
                <w:szCs w:val="15"/>
                <w:lang w:eastAsia="en-GB"/>
              </w:rPr>
            </w:pPr>
            <w:r>
              <w:rPr>
                <w:rFonts w:ascii="Comic Sans MS" w:eastAsia="Comic Sans MS" w:hAnsi="Comic Sans MS" w:cs="Comic Sans MS"/>
                <w:sz w:val="15"/>
                <w:szCs w:val="15"/>
                <w:lang w:eastAsia="en-GB"/>
              </w:rPr>
              <w:t>WJ</w:t>
            </w:r>
          </w:p>
          <w:p w14:paraId="0A38E818" w14:textId="7BD3E421" w:rsidR="00E85158" w:rsidRPr="00E568E6" w:rsidRDefault="00E85158" w:rsidP="00E85158">
            <w:pPr>
              <w:rPr>
                <w:rFonts w:ascii="Comic Sans MS" w:eastAsia="Comic Sans MS" w:hAnsi="Comic Sans MS" w:cs="Comic Sans MS"/>
                <w:sz w:val="15"/>
                <w:szCs w:val="15"/>
                <w:lang w:eastAsia="en-GB"/>
              </w:rPr>
            </w:pPr>
            <w:r>
              <w:rPr>
                <w:rFonts w:ascii="Comic Sans MS" w:eastAsia="Comic Sans MS" w:hAnsi="Comic Sans MS" w:cs="Comic Sans MS"/>
                <w:sz w:val="15"/>
                <w:szCs w:val="15"/>
                <w:lang w:eastAsia="en-GB"/>
              </w:rPr>
              <w:t>LE</w:t>
            </w:r>
          </w:p>
          <w:p w14:paraId="69E10D4C" w14:textId="77777777" w:rsidR="00E85158" w:rsidRPr="00E568E6" w:rsidRDefault="00E85158" w:rsidP="00E85158">
            <w:pPr>
              <w:rPr>
                <w:rFonts w:ascii="Comic Sans MS" w:eastAsia="Comic Sans MS" w:hAnsi="Comic Sans MS" w:cs="Comic Sans MS"/>
                <w:sz w:val="15"/>
                <w:szCs w:val="15"/>
                <w:lang w:eastAsia="en-GB"/>
              </w:rPr>
            </w:pPr>
          </w:p>
          <w:p w14:paraId="0890FC95" w14:textId="77777777" w:rsidR="00E85158" w:rsidRPr="006C1304" w:rsidRDefault="00E85158" w:rsidP="00E85158">
            <w:pPr>
              <w:rPr>
                <w:rFonts w:asciiTheme="minorHAnsi" w:hAnsiTheme="minorHAnsi" w:cstheme="minorHAnsi"/>
                <w:sz w:val="20"/>
                <w:szCs w:val="20"/>
              </w:rPr>
            </w:pPr>
          </w:p>
        </w:tc>
        <w:tc>
          <w:tcPr>
            <w:tcW w:w="2792" w:type="dxa"/>
            <w:gridSpan w:val="3"/>
          </w:tcPr>
          <w:p w14:paraId="3D3685AB"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Governing Body Committee: </w:t>
            </w:r>
          </w:p>
          <w:p w14:paraId="7249AA55"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Curriculum</w:t>
            </w:r>
          </w:p>
          <w:p w14:paraId="3923F0E9" w14:textId="4C136E90" w:rsidR="00E85158" w:rsidRPr="006C1304" w:rsidRDefault="00E85158" w:rsidP="00E85158">
            <w:pPr>
              <w:rPr>
                <w:rFonts w:asciiTheme="minorHAnsi" w:hAnsiTheme="minorHAnsi" w:cstheme="minorHAnsi"/>
                <w:sz w:val="20"/>
                <w:szCs w:val="20"/>
              </w:rPr>
            </w:pPr>
            <w:r>
              <w:rPr>
                <w:rFonts w:ascii="Comic Sans MS" w:eastAsia="Comic Sans MS" w:hAnsi="Comic Sans MS" w:cs="Comic Sans MS"/>
                <w:b/>
                <w:color w:val="000000"/>
                <w:sz w:val="15"/>
                <w:szCs w:val="15"/>
                <w:lang w:eastAsia="en-GB"/>
              </w:rPr>
              <w:t xml:space="preserve">Foundation Phase and Mathematics link governors </w:t>
            </w:r>
          </w:p>
        </w:tc>
      </w:tr>
      <w:tr w:rsidR="0051351A" w14:paraId="47D515DB" w14:textId="77777777" w:rsidTr="00405A0C">
        <w:tc>
          <w:tcPr>
            <w:tcW w:w="1980" w:type="dxa"/>
          </w:tcPr>
          <w:p w14:paraId="074C927B" w14:textId="77777777" w:rsidR="0051351A" w:rsidRPr="006C1304" w:rsidRDefault="0051351A" w:rsidP="00405A0C">
            <w:pPr>
              <w:rPr>
                <w:rFonts w:asciiTheme="minorHAnsi" w:hAnsiTheme="minorHAnsi" w:cstheme="minorHAnsi"/>
                <w:sz w:val="20"/>
                <w:szCs w:val="20"/>
              </w:rPr>
            </w:pPr>
            <w:r>
              <w:rPr>
                <w:rFonts w:asciiTheme="minorHAnsi" w:hAnsiTheme="minorHAnsi" w:cstheme="minorHAnsi"/>
                <w:sz w:val="20"/>
                <w:szCs w:val="20"/>
              </w:rPr>
              <w:t>Success Criteria</w:t>
            </w:r>
          </w:p>
        </w:tc>
        <w:tc>
          <w:tcPr>
            <w:tcW w:w="11968" w:type="dxa"/>
            <w:gridSpan w:val="9"/>
          </w:tcPr>
          <w:p w14:paraId="44545C14" w14:textId="3F9AE13A" w:rsidR="00351AE7" w:rsidRDefault="00351AE7"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Curriculum planning will demonstrate coverage of </w:t>
            </w:r>
            <w:r w:rsidR="005704B1">
              <w:rPr>
                <w:rFonts w:asciiTheme="minorHAnsi" w:hAnsiTheme="minorHAnsi" w:cstheme="minorHAnsi"/>
                <w:sz w:val="20"/>
                <w:szCs w:val="20"/>
              </w:rPr>
              <w:t xml:space="preserve">AOLEs as mapped in </w:t>
            </w:r>
            <w:proofErr w:type="gramStart"/>
            <w:r w:rsidR="005704B1">
              <w:rPr>
                <w:rFonts w:asciiTheme="minorHAnsi" w:hAnsiTheme="minorHAnsi" w:cstheme="minorHAnsi"/>
                <w:sz w:val="20"/>
                <w:szCs w:val="20"/>
              </w:rPr>
              <w:t>4 year</w:t>
            </w:r>
            <w:proofErr w:type="gramEnd"/>
            <w:r w:rsidR="005704B1">
              <w:rPr>
                <w:rFonts w:asciiTheme="minorHAnsi" w:hAnsiTheme="minorHAnsi" w:cstheme="minorHAnsi"/>
                <w:sz w:val="20"/>
                <w:szCs w:val="20"/>
              </w:rPr>
              <w:t xml:space="preserve"> cycle of themes</w:t>
            </w:r>
          </w:p>
          <w:p w14:paraId="110FFD07" w14:textId="7456E321" w:rsidR="0051351A" w:rsidRDefault="009851EE"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classroom environments will be calm, inviting, attractive and support learning and meet the criteria set out in the learning environments policy</w:t>
            </w:r>
          </w:p>
          <w:p w14:paraId="5E9AC60A" w14:textId="1DE1F816" w:rsidR="00983429" w:rsidRDefault="00983429"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pupils will demonstrate increased independence and engagement in the classroom</w:t>
            </w:r>
          </w:p>
          <w:p w14:paraId="72E94C8A" w14:textId="44ADA50A" w:rsidR="009851EE" w:rsidRDefault="009851EE"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staff will have an increased awareness of how excellent Foundation Phase practice looks in C4W</w:t>
            </w:r>
            <w:r w:rsidR="00D02032">
              <w:rPr>
                <w:rFonts w:asciiTheme="minorHAnsi" w:hAnsiTheme="minorHAnsi" w:cstheme="minorHAnsi"/>
                <w:sz w:val="20"/>
                <w:szCs w:val="20"/>
              </w:rPr>
              <w:t xml:space="preserve"> and implement this</w:t>
            </w:r>
          </w:p>
          <w:p w14:paraId="54A14F91" w14:textId="40E2E07F" w:rsidR="00D02032" w:rsidRDefault="00D02032"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All pupils in the Foundation Phase will </w:t>
            </w:r>
            <w:r w:rsidR="00983429">
              <w:rPr>
                <w:rFonts w:asciiTheme="minorHAnsi" w:hAnsiTheme="minorHAnsi" w:cstheme="minorHAnsi"/>
                <w:sz w:val="20"/>
                <w:szCs w:val="20"/>
              </w:rPr>
              <w:t xml:space="preserve">demonstrate increased engagement </w:t>
            </w:r>
          </w:p>
          <w:p w14:paraId="5ACB2FD7" w14:textId="5D4D53DA" w:rsidR="00983429" w:rsidRDefault="00983429"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Pupil books in the Foundation Phase will demonstrate improved presentation and pride in their work</w:t>
            </w:r>
          </w:p>
          <w:p w14:paraId="00F6AB16" w14:textId="77777777" w:rsidR="00D02032" w:rsidRDefault="00D02032"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All teaching of Mathematics and Numeracy will encompass good practice and resources and will be in line with the new pillars of expectation </w:t>
            </w:r>
          </w:p>
          <w:p w14:paraId="22D0CF96" w14:textId="77777777" w:rsidR="00983429" w:rsidRDefault="00983429"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Pupils undertaking Mathematics and Numeracy activities will show increased engagement </w:t>
            </w:r>
          </w:p>
          <w:p w14:paraId="0C583933" w14:textId="77777777" w:rsidR="00983429" w:rsidRDefault="00983429"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Pupil books in Mathematics and Numeracy will demonstrate improved presentation and pride in their work</w:t>
            </w:r>
          </w:p>
          <w:p w14:paraId="1F9C3CCC" w14:textId="48FB862A" w:rsidR="00983429" w:rsidRPr="0051351A" w:rsidRDefault="00351AE7"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Pupils will show progress in maths across the year in their books and in the personalised assessments and in Progress in Maths assessment</w:t>
            </w:r>
          </w:p>
        </w:tc>
      </w:tr>
      <w:tr w:rsidR="00032A3F" w:rsidRPr="007255DF" w14:paraId="6ADFA042"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61D2B5B" w14:textId="77777777" w:rsidR="00032A3F" w:rsidRPr="007255DF" w:rsidRDefault="00032A3F"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Action</w:t>
            </w:r>
          </w:p>
          <w:p w14:paraId="58153A3E" w14:textId="77777777" w:rsidR="00032A3F" w:rsidRPr="007255DF" w:rsidRDefault="00032A3F" w:rsidP="00405A0C">
            <w:pP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16843DA" w14:textId="77777777" w:rsidR="00032A3F" w:rsidRPr="007255DF" w:rsidRDefault="00032A3F" w:rsidP="00405A0C">
            <w:pP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Responsibility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FFC82D" w14:textId="77777777" w:rsidR="00032A3F" w:rsidRPr="007255DF" w:rsidRDefault="00032A3F"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Timescale</w:t>
            </w:r>
          </w:p>
          <w:p w14:paraId="0AAF5937" w14:textId="77777777" w:rsidR="00032A3F" w:rsidRPr="007255DF" w:rsidRDefault="00032A3F" w:rsidP="00405A0C">
            <w:pPr>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3FE57EB" w14:textId="77777777" w:rsidR="00032A3F" w:rsidRPr="007255DF" w:rsidRDefault="00032A3F" w:rsidP="00405A0C">
            <w:pPr>
              <w:jc w:val="cente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Resources, Training &amp; Costings </w:t>
            </w:r>
          </w:p>
        </w:tc>
        <w:tc>
          <w:tcPr>
            <w:tcW w:w="486" w:type="dxa"/>
            <w:vMerge w:val="restart"/>
            <w:textDirection w:val="tbRl"/>
          </w:tcPr>
          <w:p w14:paraId="4F7F8A0B" w14:textId="77777777" w:rsidR="00032A3F" w:rsidRPr="007255DF" w:rsidRDefault="00032A3F" w:rsidP="00405A0C">
            <w:pPr>
              <w:ind w:left="113" w:right="113"/>
              <w:jc w:val="center"/>
              <w:rPr>
                <w:rFonts w:asciiTheme="minorHAnsi" w:hAnsiTheme="minorHAnsi" w:cstheme="minorHAnsi"/>
                <w:sz w:val="20"/>
                <w:szCs w:val="20"/>
              </w:rPr>
            </w:pPr>
            <w:r>
              <w:rPr>
                <w:rFonts w:asciiTheme="minorHAnsi" w:hAnsiTheme="minorHAnsi" w:cstheme="minorHAnsi"/>
                <w:sz w:val="20"/>
                <w:szCs w:val="20"/>
              </w:rPr>
              <w:t>Termly Evaluation/Impact Commentary</w:t>
            </w:r>
          </w:p>
        </w:tc>
      </w:tr>
      <w:tr w:rsidR="00032A3F" w:rsidRPr="007255DF" w14:paraId="725C514C"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0140322" w14:textId="08F8387D" w:rsidR="00032A3F" w:rsidRPr="007255DF" w:rsidRDefault="005E3BF6" w:rsidP="00405A0C">
            <w:pPr>
              <w:rPr>
                <w:rFonts w:asciiTheme="minorHAnsi" w:hAnsiTheme="minorHAnsi" w:cstheme="minorHAnsi"/>
                <w:sz w:val="20"/>
                <w:szCs w:val="20"/>
              </w:rPr>
            </w:pPr>
            <w:r>
              <w:rPr>
                <w:rFonts w:asciiTheme="minorHAnsi" w:hAnsiTheme="minorHAnsi" w:cstheme="minorHAnsi"/>
                <w:sz w:val="20"/>
                <w:szCs w:val="20"/>
              </w:rPr>
              <w:t>Remove all displays and decoration in all classes and repaint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8EC45" w14:textId="3D160E0F" w:rsidR="00032A3F" w:rsidRPr="007255DF" w:rsidRDefault="005E605A"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91CE064" w14:textId="264EAB6D"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Summer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9AC349" w14:textId="79E3D6B2" w:rsidR="00032A3F" w:rsidRPr="00A91410" w:rsidRDefault="00D43D44" w:rsidP="00A91410">
            <w:pPr>
              <w:jc w:val="center"/>
              <w:rPr>
                <w:rFonts w:asciiTheme="minorHAnsi" w:eastAsia="Comic Sans MS" w:hAnsiTheme="minorHAnsi" w:cstheme="minorHAnsi"/>
                <w:bCs/>
                <w:color w:val="000000"/>
                <w:sz w:val="20"/>
                <w:szCs w:val="20"/>
                <w:lang w:eastAsia="en-GB"/>
              </w:rPr>
            </w:pPr>
            <w:r w:rsidRPr="00A91410">
              <w:rPr>
                <w:rFonts w:asciiTheme="minorHAnsi" w:eastAsia="Comic Sans MS" w:hAnsiTheme="minorHAnsi" w:cstheme="minorHAnsi"/>
                <w:bCs/>
                <w:color w:val="000000"/>
                <w:sz w:val="20"/>
                <w:szCs w:val="20"/>
                <w:lang w:eastAsia="en-GB"/>
              </w:rPr>
              <w:t>£</w:t>
            </w:r>
            <w:r w:rsidR="00A91410" w:rsidRPr="00A91410">
              <w:rPr>
                <w:rFonts w:asciiTheme="minorHAnsi" w:eastAsia="Comic Sans MS" w:hAnsiTheme="minorHAnsi" w:cstheme="minorHAnsi"/>
                <w:bCs/>
                <w:color w:val="000000"/>
                <w:sz w:val="20"/>
                <w:szCs w:val="20"/>
                <w:lang w:eastAsia="en-GB"/>
              </w:rPr>
              <w:t>500 from fundraising PTA donations</w:t>
            </w:r>
          </w:p>
        </w:tc>
        <w:tc>
          <w:tcPr>
            <w:tcW w:w="486" w:type="dxa"/>
            <w:vMerge/>
          </w:tcPr>
          <w:p w14:paraId="5942CA6B" w14:textId="77777777" w:rsidR="00032A3F" w:rsidRPr="007255DF" w:rsidRDefault="00032A3F" w:rsidP="00405A0C">
            <w:pPr>
              <w:rPr>
                <w:rFonts w:asciiTheme="minorHAnsi" w:hAnsiTheme="minorHAnsi" w:cstheme="minorHAnsi"/>
                <w:sz w:val="20"/>
                <w:szCs w:val="20"/>
              </w:rPr>
            </w:pPr>
          </w:p>
        </w:tc>
      </w:tr>
      <w:tr w:rsidR="00032A3F" w:rsidRPr="007255DF" w14:paraId="7DAB05AC"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AA7B610" w14:textId="5B41AA39" w:rsidR="00032A3F" w:rsidRPr="007255DF" w:rsidRDefault="005E3BF6" w:rsidP="00405A0C">
            <w:pPr>
              <w:rPr>
                <w:rFonts w:asciiTheme="minorHAnsi" w:hAnsiTheme="minorHAnsi" w:cstheme="minorHAnsi"/>
                <w:sz w:val="20"/>
                <w:szCs w:val="20"/>
              </w:rPr>
            </w:pPr>
            <w:r>
              <w:rPr>
                <w:rFonts w:asciiTheme="minorHAnsi" w:hAnsiTheme="minorHAnsi" w:cstheme="minorHAnsi"/>
                <w:sz w:val="20"/>
                <w:szCs w:val="20"/>
              </w:rPr>
              <w:t>Replace all classroom furniture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005B8D" w14:textId="5A67844A" w:rsidR="00032A3F" w:rsidRPr="007255DF" w:rsidRDefault="005E605A"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BC524F5" w14:textId="4BAAEFF6"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Summer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AB81FF" w14:textId="050182AD" w:rsidR="00032A3F" w:rsidRPr="00A91410" w:rsidRDefault="00D159C2" w:rsidP="00A91410">
            <w:pPr>
              <w:jc w:val="center"/>
              <w:rPr>
                <w:rFonts w:asciiTheme="minorHAnsi" w:eastAsia="Comic Sans MS" w:hAnsiTheme="minorHAnsi" w:cstheme="minorHAnsi"/>
                <w:bCs/>
                <w:color w:val="000000"/>
                <w:sz w:val="20"/>
                <w:szCs w:val="20"/>
                <w:lang w:eastAsia="en-GB"/>
              </w:rPr>
            </w:pPr>
            <w:r w:rsidRPr="00D159C2">
              <w:rPr>
                <w:rFonts w:asciiTheme="minorHAnsi" w:eastAsia="Comic Sans MS" w:hAnsiTheme="minorHAnsi" w:cstheme="minorHAnsi"/>
                <w:bCs/>
                <w:color w:val="000000"/>
                <w:sz w:val="20"/>
                <w:szCs w:val="20"/>
                <w:lang w:eastAsia="en-GB"/>
              </w:rPr>
              <w:t>£40</w:t>
            </w:r>
            <w:r>
              <w:rPr>
                <w:rFonts w:asciiTheme="minorHAnsi" w:eastAsia="Comic Sans MS" w:hAnsiTheme="minorHAnsi" w:cstheme="minorHAnsi"/>
                <w:bCs/>
                <w:color w:val="000000"/>
                <w:sz w:val="20"/>
                <w:szCs w:val="20"/>
                <w:lang w:eastAsia="en-GB"/>
              </w:rPr>
              <w:t>00</w:t>
            </w:r>
          </w:p>
        </w:tc>
        <w:tc>
          <w:tcPr>
            <w:tcW w:w="486" w:type="dxa"/>
            <w:vMerge/>
          </w:tcPr>
          <w:p w14:paraId="38A71A5C" w14:textId="77777777" w:rsidR="00032A3F" w:rsidRPr="007255DF" w:rsidRDefault="00032A3F" w:rsidP="00405A0C">
            <w:pPr>
              <w:rPr>
                <w:rFonts w:asciiTheme="minorHAnsi" w:hAnsiTheme="minorHAnsi" w:cstheme="minorHAnsi"/>
                <w:sz w:val="20"/>
                <w:szCs w:val="20"/>
              </w:rPr>
            </w:pPr>
          </w:p>
        </w:tc>
      </w:tr>
      <w:tr w:rsidR="00032A3F" w:rsidRPr="007255DF" w14:paraId="535F089A"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50597EA" w14:textId="6905AB0F" w:rsidR="00032A3F" w:rsidRPr="007255DF" w:rsidRDefault="005E3BF6" w:rsidP="00405A0C">
            <w:pPr>
              <w:rPr>
                <w:rFonts w:asciiTheme="minorHAnsi" w:hAnsiTheme="minorHAnsi" w:cstheme="minorHAnsi"/>
                <w:sz w:val="20"/>
                <w:szCs w:val="20"/>
              </w:rPr>
            </w:pPr>
            <w:r>
              <w:rPr>
                <w:rFonts w:asciiTheme="minorHAnsi" w:hAnsiTheme="minorHAnsi" w:cstheme="minorHAnsi"/>
                <w:sz w:val="20"/>
                <w:szCs w:val="20"/>
              </w:rPr>
              <w:t xml:space="preserve">All displays and classroom environments to meet the criteria of the new display policy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EA0E59" w14:textId="7B6165AD" w:rsidR="00032A3F" w:rsidRDefault="005E605A" w:rsidP="00405A0C">
            <w:pPr>
              <w:jc w:val="center"/>
              <w:rPr>
                <w:rFonts w:asciiTheme="minorHAnsi" w:hAnsiTheme="minorHAnsi" w:cstheme="minorHAnsi"/>
                <w:sz w:val="20"/>
                <w:szCs w:val="20"/>
              </w:rPr>
            </w:pPr>
            <w:r>
              <w:rPr>
                <w:rFonts w:asciiTheme="minorHAnsi" w:hAnsiTheme="minorHAnsi" w:cstheme="minorHAnsi"/>
                <w:sz w:val="20"/>
                <w:szCs w:val="20"/>
              </w:rPr>
              <w:t>SM – policy</w:t>
            </w:r>
          </w:p>
          <w:p w14:paraId="62A1AC5F" w14:textId="6D15449F" w:rsidR="005E605A" w:rsidRPr="007255DF" w:rsidRDefault="005E605A" w:rsidP="00405A0C">
            <w:pPr>
              <w:jc w:val="center"/>
              <w:rPr>
                <w:rFonts w:asciiTheme="minorHAnsi" w:hAnsiTheme="minorHAnsi" w:cstheme="minorHAnsi"/>
                <w:sz w:val="20"/>
                <w:szCs w:val="20"/>
              </w:rPr>
            </w:pPr>
            <w:r>
              <w:rPr>
                <w:rFonts w:asciiTheme="minorHAnsi" w:hAnsiTheme="minorHAnsi" w:cstheme="minorHAnsi"/>
                <w:sz w:val="20"/>
                <w:szCs w:val="20"/>
              </w:rPr>
              <w:t>Whole staff</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F5E9379" w14:textId="5CC3ED6F"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Autumn Term 2022 onwards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C766E" w14:textId="134B6069" w:rsidR="00032A3F" w:rsidRPr="00A91410" w:rsidRDefault="00A91410"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Policy</w:t>
            </w:r>
          </w:p>
          <w:p w14:paraId="02681BFA" w14:textId="77777777" w:rsidR="00032A3F" w:rsidRPr="00A91410" w:rsidRDefault="00032A3F" w:rsidP="00405A0C">
            <w:pPr>
              <w:jc w:val="center"/>
              <w:rPr>
                <w:rFonts w:asciiTheme="minorHAnsi" w:hAnsiTheme="minorHAnsi" w:cstheme="minorHAnsi"/>
                <w:bCs/>
                <w:sz w:val="20"/>
                <w:szCs w:val="20"/>
              </w:rPr>
            </w:pPr>
          </w:p>
        </w:tc>
        <w:tc>
          <w:tcPr>
            <w:tcW w:w="486" w:type="dxa"/>
            <w:vMerge/>
          </w:tcPr>
          <w:p w14:paraId="6F05FA44" w14:textId="77777777" w:rsidR="00032A3F" w:rsidRPr="007255DF" w:rsidRDefault="00032A3F" w:rsidP="00405A0C">
            <w:pPr>
              <w:rPr>
                <w:rFonts w:asciiTheme="minorHAnsi" w:hAnsiTheme="minorHAnsi" w:cstheme="minorHAnsi"/>
                <w:sz w:val="20"/>
                <w:szCs w:val="20"/>
              </w:rPr>
            </w:pPr>
          </w:p>
        </w:tc>
      </w:tr>
      <w:tr w:rsidR="00032A3F" w:rsidRPr="007255DF" w14:paraId="012AC804"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FD9DD20" w14:textId="31839A15" w:rsidR="00032A3F" w:rsidRPr="007255DF" w:rsidRDefault="00F562EC" w:rsidP="00405A0C">
            <w:pPr>
              <w:rPr>
                <w:rFonts w:asciiTheme="minorHAnsi" w:hAnsiTheme="minorHAnsi" w:cstheme="minorHAnsi"/>
                <w:sz w:val="20"/>
                <w:szCs w:val="20"/>
              </w:rPr>
            </w:pPr>
            <w:r>
              <w:rPr>
                <w:rFonts w:asciiTheme="minorHAnsi" w:hAnsiTheme="minorHAnsi" w:cstheme="minorHAnsi"/>
                <w:sz w:val="20"/>
                <w:szCs w:val="20"/>
              </w:rPr>
              <w:t>All staff to utilise new planning format and ensure coverage of mapped what matters statements</w:t>
            </w:r>
            <w:r w:rsidR="00722A86">
              <w:rPr>
                <w:rFonts w:asciiTheme="minorHAnsi" w:hAnsiTheme="minorHAnsi" w:cstheme="minorHAnsi"/>
                <w:sz w:val="20"/>
                <w:szCs w:val="20"/>
              </w:rPr>
              <w:t>, 4 purposes, cross cutting themes, RSE, RVE and cross curricular skills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050504" w14:textId="5796C40D" w:rsidR="00032A3F" w:rsidRPr="007255DF" w:rsidRDefault="005E605A"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F9E55FA" w14:textId="3A1279DF"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Autumn Term 2022 onwards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52465" w14:textId="1AF90FE4" w:rsidR="00032A3F" w:rsidRPr="00A91410" w:rsidRDefault="00A91410"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Planning Format</w:t>
            </w:r>
          </w:p>
          <w:p w14:paraId="256228F6" w14:textId="77777777" w:rsidR="00032A3F" w:rsidRPr="00A91410" w:rsidRDefault="00032A3F" w:rsidP="00405A0C">
            <w:pPr>
              <w:jc w:val="center"/>
              <w:rPr>
                <w:rFonts w:asciiTheme="minorHAnsi" w:hAnsiTheme="minorHAnsi" w:cstheme="minorHAnsi"/>
                <w:bCs/>
                <w:sz w:val="20"/>
                <w:szCs w:val="20"/>
              </w:rPr>
            </w:pPr>
          </w:p>
        </w:tc>
        <w:tc>
          <w:tcPr>
            <w:tcW w:w="486" w:type="dxa"/>
            <w:vMerge/>
          </w:tcPr>
          <w:p w14:paraId="41CA18EB" w14:textId="77777777" w:rsidR="00032A3F" w:rsidRPr="007255DF" w:rsidRDefault="00032A3F" w:rsidP="00405A0C">
            <w:pPr>
              <w:rPr>
                <w:rFonts w:asciiTheme="minorHAnsi" w:hAnsiTheme="minorHAnsi" w:cstheme="minorHAnsi"/>
                <w:sz w:val="20"/>
                <w:szCs w:val="20"/>
              </w:rPr>
            </w:pPr>
          </w:p>
        </w:tc>
      </w:tr>
      <w:tr w:rsidR="00032A3F" w:rsidRPr="007255DF" w14:paraId="2CB04186"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147F05B" w14:textId="1A8C0BE4" w:rsidR="00032A3F" w:rsidRPr="007255DF" w:rsidRDefault="00722A86" w:rsidP="00405A0C">
            <w:pPr>
              <w:rPr>
                <w:rFonts w:asciiTheme="minorHAnsi" w:hAnsiTheme="minorHAnsi" w:cstheme="minorHAnsi"/>
                <w:sz w:val="20"/>
                <w:szCs w:val="20"/>
              </w:rPr>
            </w:pPr>
            <w:r>
              <w:rPr>
                <w:rFonts w:asciiTheme="minorHAnsi" w:hAnsiTheme="minorHAnsi" w:cstheme="minorHAnsi"/>
                <w:sz w:val="20"/>
                <w:szCs w:val="20"/>
              </w:rPr>
              <w:t>All staff to participate in ‘Moving the Foundation Phase Forward under the New Curriculum’ training during professional development time</w:t>
            </w:r>
            <w:r w:rsidR="008A4913">
              <w:rPr>
                <w:rFonts w:asciiTheme="minorHAnsi" w:hAnsiTheme="minorHAnsi" w:cstheme="minorHAnsi"/>
                <w:sz w:val="20"/>
                <w:szCs w:val="20"/>
              </w:rPr>
              <w:t xml:space="preserve"> – provider ‘Collective Learning’ - online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DCC806" w14:textId="750621A4" w:rsidR="00032A3F" w:rsidRPr="007255DF" w:rsidRDefault="005E605A"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F261DF" w14:textId="5C871EB9"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Autumn Term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20FEC4" w14:textId="2043A4A3" w:rsidR="00032A3F" w:rsidRPr="00A91410" w:rsidRDefault="00A91410" w:rsidP="00A91410">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£200 – cost split with Aberbargoed</w:t>
            </w:r>
          </w:p>
        </w:tc>
        <w:tc>
          <w:tcPr>
            <w:tcW w:w="486" w:type="dxa"/>
            <w:vMerge/>
          </w:tcPr>
          <w:p w14:paraId="64DA7B12" w14:textId="77777777" w:rsidR="00032A3F" w:rsidRPr="007255DF" w:rsidRDefault="00032A3F" w:rsidP="00405A0C">
            <w:pPr>
              <w:rPr>
                <w:rFonts w:asciiTheme="minorHAnsi" w:hAnsiTheme="minorHAnsi" w:cstheme="minorHAnsi"/>
                <w:sz w:val="20"/>
                <w:szCs w:val="20"/>
              </w:rPr>
            </w:pPr>
          </w:p>
        </w:tc>
      </w:tr>
      <w:tr w:rsidR="00032A3F" w:rsidRPr="007255DF" w14:paraId="0AE91506"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0CE7F4F" w14:textId="536623B4" w:rsidR="00032A3F" w:rsidRPr="007255DF" w:rsidRDefault="008A4913" w:rsidP="00405A0C">
            <w:pPr>
              <w:rPr>
                <w:rFonts w:asciiTheme="minorHAnsi" w:hAnsiTheme="minorHAnsi" w:cstheme="minorHAnsi"/>
                <w:sz w:val="20"/>
                <w:szCs w:val="20"/>
              </w:rPr>
            </w:pPr>
            <w:r>
              <w:rPr>
                <w:rFonts w:asciiTheme="minorHAnsi" w:hAnsiTheme="minorHAnsi" w:cstheme="minorHAnsi"/>
                <w:sz w:val="20"/>
                <w:szCs w:val="20"/>
              </w:rPr>
              <w:t xml:space="preserve">All Foundation Phase Staff to meet with Gaynor Brimble </w:t>
            </w:r>
            <w:r w:rsidR="005E605A">
              <w:rPr>
                <w:rFonts w:asciiTheme="minorHAnsi" w:hAnsiTheme="minorHAnsi" w:cstheme="minorHAnsi"/>
                <w:sz w:val="20"/>
                <w:szCs w:val="20"/>
              </w:rPr>
              <w:t>following a learning walk, book look and listening to learners</w:t>
            </w:r>
            <w:r>
              <w:rPr>
                <w:rFonts w:asciiTheme="minorHAnsi" w:hAnsiTheme="minorHAnsi" w:cstheme="minorHAnsi"/>
                <w:sz w:val="20"/>
                <w:szCs w:val="20"/>
              </w:rPr>
              <w:t xml:space="preserve"> </w:t>
            </w:r>
            <w:r w:rsidR="005E605A">
              <w:rPr>
                <w:rFonts w:asciiTheme="minorHAnsi" w:hAnsiTheme="minorHAnsi" w:cstheme="minorHAnsi"/>
                <w:sz w:val="20"/>
                <w:szCs w:val="20"/>
              </w:rPr>
              <w:t>to develop Foundation Phase pedagogy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6B412" w14:textId="30545F44" w:rsidR="00032A3F" w:rsidRPr="007255DF" w:rsidRDefault="005E605A" w:rsidP="00405A0C">
            <w:pPr>
              <w:jc w:val="center"/>
              <w:rPr>
                <w:rFonts w:asciiTheme="minorHAnsi" w:hAnsiTheme="minorHAnsi" w:cstheme="minorHAnsi"/>
                <w:sz w:val="20"/>
                <w:szCs w:val="20"/>
              </w:rPr>
            </w:pPr>
            <w:r>
              <w:rPr>
                <w:rFonts w:asciiTheme="minorHAnsi" w:hAnsiTheme="minorHAnsi" w:cstheme="minorHAnsi"/>
                <w:sz w:val="20"/>
                <w:szCs w:val="20"/>
              </w:rPr>
              <w:t>LE</w:t>
            </w:r>
            <w:r w:rsidR="00D43D44">
              <w:rPr>
                <w:rFonts w:asciiTheme="minorHAnsi" w:hAnsiTheme="minorHAnsi" w:cstheme="minorHAnsi"/>
                <w:sz w:val="20"/>
                <w:szCs w:val="20"/>
              </w:rPr>
              <w:t>/KB</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F66DD1F" w14:textId="3C4FEE61"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Autumn Term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86D465" w14:textId="7A099957" w:rsidR="00032A3F" w:rsidRPr="00A91410" w:rsidRDefault="00A91410" w:rsidP="00A91410">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Support from GB brokered by SIP</w:t>
            </w:r>
          </w:p>
        </w:tc>
        <w:tc>
          <w:tcPr>
            <w:tcW w:w="486" w:type="dxa"/>
            <w:vMerge/>
          </w:tcPr>
          <w:p w14:paraId="6A8EFF67" w14:textId="77777777" w:rsidR="00032A3F" w:rsidRPr="007255DF" w:rsidRDefault="00032A3F" w:rsidP="00405A0C">
            <w:pPr>
              <w:rPr>
                <w:rFonts w:asciiTheme="minorHAnsi" w:hAnsiTheme="minorHAnsi" w:cstheme="minorHAnsi"/>
                <w:sz w:val="20"/>
                <w:szCs w:val="20"/>
              </w:rPr>
            </w:pPr>
          </w:p>
        </w:tc>
      </w:tr>
      <w:tr w:rsidR="00A91410" w:rsidRPr="007255DF" w14:paraId="3E139DF7"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F541B32" w14:textId="2F1A7F14" w:rsidR="00A91410" w:rsidRDefault="00A91410" w:rsidP="00405A0C">
            <w:pPr>
              <w:rPr>
                <w:rFonts w:asciiTheme="minorHAnsi" w:hAnsiTheme="minorHAnsi" w:cstheme="minorHAnsi"/>
                <w:sz w:val="20"/>
                <w:szCs w:val="20"/>
              </w:rPr>
            </w:pPr>
            <w:r>
              <w:rPr>
                <w:rFonts w:asciiTheme="minorHAnsi" w:hAnsiTheme="minorHAnsi" w:cstheme="minorHAnsi"/>
                <w:sz w:val="20"/>
                <w:szCs w:val="20"/>
              </w:rPr>
              <w:lastRenderedPageBreak/>
              <w:t xml:space="preserve">Teaching in the Foundation Phase to be in line with Pillars of expectation including the incorporation of Over </w:t>
            </w:r>
            <w:proofErr w:type="gramStart"/>
            <w:r>
              <w:rPr>
                <w:rFonts w:asciiTheme="minorHAnsi" w:hAnsiTheme="minorHAnsi" w:cstheme="minorHAnsi"/>
                <w:sz w:val="20"/>
                <w:szCs w:val="20"/>
              </w:rPr>
              <w:t>To</w:t>
            </w:r>
            <w:proofErr w:type="gramEnd"/>
            <w:r>
              <w:rPr>
                <w:rFonts w:asciiTheme="minorHAnsi" w:hAnsiTheme="minorHAnsi" w:cstheme="minorHAnsi"/>
                <w:sz w:val="20"/>
                <w:szCs w:val="20"/>
              </w:rPr>
              <w:t xml:space="preserve"> You Time expectations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42AC0" w14:textId="7BD64E88" w:rsidR="00A91410" w:rsidRDefault="006B293D" w:rsidP="00405A0C">
            <w:pPr>
              <w:jc w:val="center"/>
              <w:rPr>
                <w:rFonts w:asciiTheme="minorHAnsi" w:hAnsiTheme="minorHAnsi" w:cstheme="minorHAnsi"/>
                <w:sz w:val="20"/>
                <w:szCs w:val="20"/>
              </w:rPr>
            </w:pPr>
            <w:r>
              <w:rPr>
                <w:rFonts w:asciiTheme="minorHAnsi" w:hAnsiTheme="minorHAnsi" w:cstheme="minorHAnsi"/>
                <w:sz w:val="20"/>
                <w:szCs w:val="20"/>
              </w:rPr>
              <w:t>LE/KB</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D08DC91" w14:textId="30C20FA3" w:rsidR="00A91410" w:rsidRDefault="006B293D" w:rsidP="00405A0C">
            <w:pPr>
              <w:jc w:val="center"/>
              <w:rPr>
                <w:rFonts w:asciiTheme="minorHAnsi" w:hAnsiTheme="minorHAnsi" w:cstheme="minorHAnsi"/>
                <w:sz w:val="20"/>
                <w:szCs w:val="20"/>
              </w:rPr>
            </w:pPr>
            <w:r>
              <w:rPr>
                <w:rFonts w:asciiTheme="minorHAnsi" w:hAnsiTheme="minorHAnsi" w:cstheme="minorHAnsi"/>
                <w:sz w:val="20"/>
                <w:szCs w:val="20"/>
              </w:rPr>
              <w:t>Autumn Term onwards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29831" w14:textId="52069765" w:rsidR="00A91410" w:rsidRDefault="006B293D" w:rsidP="00A91410">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 for release time for support and monitoring</w:t>
            </w:r>
          </w:p>
        </w:tc>
        <w:tc>
          <w:tcPr>
            <w:tcW w:w="486" w:type="dxa"/>
            <w:vMerge/>
          </w:tcPr>
          <w:p w14:paraId="569570C2" w14:textId="77777777" w:rsidR="00A91410" w:rsidRPr="007255DF" w:rsidRDefault="00A91410" w:rsidP="00405A0C">
            <w:pPr>
              <w:rPr>
                <w:rFonts w:asciiTheme="minorHAnsi" w:hAnsiTheme="minorHAnsi" w:cstheme="minorHAnsi"/>
                <w:sz w:val="20"/>
                <w:szCs w:val="20"/>
              </w:rPr>
            </w:pPr>
          </w:p>
        </w:tc>
      </w:tr>
      <w:tr w:rsidR="00032A3F" w:rsidRPr="007255DF" w14:paraId="544362FD"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AD82B4C" w14:textId="52A19A9B" w:rsidR="00032A3F" w:rsidRPr="007255DF" w:rsidRDefault="008A4913" w:rsidP="00405A0C">
            <w:pPr>
              <w:rPr>
                <w:rFonts w:asciiTheme="minorHAnsi" w:hAnsiTheme="minorHAnsi" w:cstheme="minorHAnsi"/>
                <w:sz w:val="20"/>
                <w:szCs w:val="20"/>
              </w:rPr>
            </w:pPr>
            <w:r>
              <w:rPr>
                <w:rFonts w:asciiTheme="minorHAnsi" w:hAnsiTheme="minorHAnsi" w:cstheme="minorHAnsi"/>
                <w:sz w:val="20"/>
                <w:szCs w:val="20"/>
              </w:rPr>
              <w:t>DHT to devise Pillars of expectation for maths to be communicated to staff during inset day on September 2nd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01CB37" w14:textId="7B6F3564"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WJ</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9DDD731" w14:textId="3F2CF45C"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September 2</w:t>
            </w:r>
            <w:r w:rsidRPr="00D43D44">
              <w:rPr>
                <w:rFonts w:asciiTheme="minorHAnsi" w:hAnsiTheme="minorHAnsi" w:cstheme="minorHAnsi"/>
                <w:sz w:val="20"/>
                <w:szCs w:val="20"/>
                <w:vertAlign w:val="superscript"/>
              </w:rPr>
              <w:t>nd</w:t>
            </w:r>
            <w:r>
              <w:rPr>
                <w:rFonts w:asciiTheme="minorHAnsi" w:hAnsiTheme="minorHAnsi" w:cstheme="minorHAnsi"/>
                <w:sz w:val="20"/>
                <w:szCs w:val="20"/>
              </w:rPr>
              <w:t xml:space="preserve">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56751" w14:textId="36030372" w:rsidR="00032A3F" w:rsidRPr="00A91410" w:rsidRDefault="00A91410"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Pillars of expectation</w:t>
            </w:r>
          </w:p>
          <w:p w14:paraId="34A95336" w14:textId="77777777" w:rsidR="00032A3F" w:rsidRPr="00A91410" w:rsidRDefault="00032A3F" w:rsidP="00405A0C">
            <w:pPr>
              <w:jc w:val="center"/>
              <w:rPr>
                <w:rFonts w:asciiTheme="minorHAnsi" w:hAnsiTheme="minorHAnsi" w:cstheme="minorHAnsi"/>
                <w:bCs/>
                <w:sz w:val="20"/>
                <w:szCs w:val="20"/>
              </w:rPr>
            </w:pPr>
          </w:p>
        </w:tc>
        <w:tc>
          <w:tcPr>
            <w:tcW w:w="486" w:type="dxa"/>
            <w:vMerge/>
          </w:tcPr>
          <w:p w14:paraId="5EEA0EB7" w14:textId="77777777" w:rsidR="00032A3F" w:rsidRPr="007255DF" w:rsidRDefault="00032A3F" w:rsidP="00405A0C">
            <w:pPr>
              <w:rPr>
                <w:rFonts w:asciiTheme="minorHAnsi" w:hAnsiTheme="minorHAnsi" w:cstheme="minorHAnsi"/>
                <w:sz w:val="20"/>
                <w:szCs w:val="20"/>
              </w:rPr>
            </w:pPr>
          </w:p>
        </w:tc>
      </w:tr>
      <w:tr w:rsidR="00032A3F" w:rsidRPr="007255DF" w14:paraId="70672C49"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8395BF4" w14:textId="12D1B3E1" w:rsidR="00032A3F" w:rsidRPr="007255DF" w:rsidRDefault="005E605A" w:rsidP="00405A0C">
            <w:pPr>
              <w:rPr>
                <w:rFonts w:asciiTheme="minorHAnsi" w:hAnsiTheme="minorHAnsi" w:cstheme="minorHAnsi"/>
                <w:sz w:val="20"/>
                <w:szCs w:val="20"/>
              </w:rPr>
            </w:pPr>
            <w:r>
              <w:rPr>
                <w:rFonts w:asciiTheme="minorHAnsi" w:hAnsiTheme="minorHAnsi" w:cstheme="minorHAnsi"/>
                <w:sz w:val="20"/>
                <w:szCs w:val="20"/>
              </w:rPr>
              <w:t>Staff to teach maths in line with the pillars of expectation for maths</w:t>
            </w:r>
            <w:r w:rsidR="00D43D44">
              <w:rPr>
                <w:rFonts w:asciiTheme="minorHAnsi" w:hAnsiTheme="minorHAnsi" w:cstheme="minorHAnsi"/>
                <w:sz w:val="20"/>
                <w:szCs w:val="20"/>
              </w:rPr>
              <w:t xml:space="preserve"> supported by AOLE lead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896387" w14:textId="2BC3751E"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WJ</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0BBFB40" w14:textId="178B32F7" w:rsidR="00032A3F" w:rsidRPr="007255DF" w:rsidRDefault="00D43D44" w:rsidP="00405A0C">
            <w:pPr>
              <w:jc w:val="center"/>
              <w:rPr>
                <w:rFonts w:asciiTheme="minorHAnsi" w:hAnsiTheme="minorHAnsi" w:cstheme="minorHAnsi"/>
                <w:sz w:val="20"/>
                <w:szCs w:val="20"/>
              </w:rPr>
            </w:pPr>
            <w:r>
              <w:rPr>
                <w:rFonts w:asciiTheme="minorHAnsi" w:hAnsiTheme="minorHAnsi" w:cstheme="minorHAnsi"/>
                <w:sz w:val="20"/>
                <w:szCs w:val="20"/>
              </w:rPr>
              <w:t>Ongoing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CDE798" w14:textId="1A6FB962" w:rsidR="00032A3F" w:rsidRPr="00A91410" w:rsidRDefault="006B293D" w:rsidP="00405A0C">
            <w:pPr>
              <w:jc w:val="center"/>
              <w:rPr>
                <w:rFonts w:asciiTheme="minorHAnsi" w:hAnsiTheme="minorHAnsi" w:cstheme="minorHAnsi"/>
                <w:bCs/>
                <w:sz w:val="20"/>
                <w:szCs w:val="20"/>
              </w:rPr>
            </w:pPr>
            <w:r w:rsidRPr="006B293D">
              <w:rPr>
                <w:rFonts w:asciiTheme="minorHAnsi" w:eastAsia="Comic Sans MS" w:hAnsiTheme="minorHAnsi" w:cstheme="minorHAnsi"/>
                <w:bCs/>
                <w:color w:val="000000"/>
                <w:sz w:val="20"/>
                <w:szCs w:val="20"/>
                <w:lang w:eastAsia="en-GB"/>
              </w:rPr>
              <w:t xml:space="preserve">Supply cover for release time for support and monitoring </w:t>
            </w:r>
          </w:p>
        </w:tc>
        <w:tc>
          <w:tcPr>
            <w:tcW w:w="486" w:type="dxa"/>
            <w:vMerge/>
          </w:tcPr>
          <w:p w14:paraId="3A3A7A00" w14:textId="77777777" w:rsidR="00032A3F" w:rsidRPr="007255DF" w:rsidRDefault="00032A3F" w:rsidP="00405A0C">
            <w:pPr>
              <w:rPr>
                <w:rFonts w:asciiTheme="minorHAnsi" w:hAnsiTheme="minorHAnsi" w:cstheme="minorHAnsi"/>
                <w:sz w:val="20"/>
                <w:szCs w:val="20"/>
              </w:rPr>
            </w:pPr>
          </w:p>
        </w:tc>
      </w:tr>
      <w:tr w:rsidR="00BE69BC" w:rsidRPr="007255DF" w14:paraId="0E5B54EB" w14:textId="77777777" w:rsidTr="00BE69BC">
        <w:tc>
          <w:tcPr>
            <w:tcW w:w="11194" w:type="dxa"/>
            <w:gridSpan w:val="8"/>
            <w:tcBorders>
              <w:top w:val="single" w:sz="4" w:space="0" w:color="000000"/>
              <w:left w:val="single" w:sz="4" w:space="0" w:color="000000"/>
              <w:bottom w:val="single" w:sz="4" w:space="0" w:color="000000"/>
            </w:tcBorders>
            <w:shd w:val="clear" w:color="auto" w:fill="D9D9D9" w:themeFill="background1" w:themeFillShade="D9"/>
          </w:tcPr>
          <w:p w14:paraId="5C59373E" w14:textId="77777777" w:rsidR="00BE69BC" w:rsidRPr="007255DF" w:rsidRDefault="00BE69BC" w:rsidP="00405A0C">
            <w:pPr>
              <w:jc w:val="center"/>
              <w:rPr>
                <w:rFonts w:asciiTheme="minorHAnsi" w:hAnsiTheme="minorHAnsi" w:cstheme="minorHAnsi"/>
                <w:b/>
                <w:bCs/>
                <w:sz w:val="20"/>
                <w:szCs w:val="20"/>
              </w:rPr>
            </w:pPr>
            <w:r w:rsidRPr="007255DF">
              <w:rPr>
                <w:rFonts w:asciiTheme="minorHAnsi" w:hAnsiTheme="minorHAnsi" w:cstheme="minorHAnsi"/>
                <w:b/>
                <w:bCs/>
                <w:sz w:val="20"/>
                <w:szCs w:val="20"/>
              </w:rPr>
              <w:t>Monitoring and Review</w:t>
            </w:r>
          </w:p>
        </w:tc>
        <w:tc>
          <w:tcPr>
            <w:tcW w:w="2754" w:type="dxa"/>
            <w:gridSpan w:val="2"/>
            <w:tcBorders>
              <w:top w:val="single" w:sz="4" w:space="0" w:color="000000"/>
              <w:left w:val="single" w:sz="4" w:space="0" w:color="000000"/>
              <w:bottom w:val="single" w:sz="4" w:space="0" w:color="000000"/>
            </w:tcBorders>
            <w:shd w:val="clear" w:color="auto" w:fill="D9D9D9" w:themeFill="background1" w:themeFillShade="D9"/>
          </w:tcPr>
          <w:p w14:paraId="59E70298" w14:textId="0CFB0CCA" w:rsidR="00BE69BC" w:rsidRPr="007255DF" w:rsidRDefault="00BE69BC" w:rsidP="00405A0C">
            <w:pPr>
              <w:jc w:val="center"/>
              <w:rPr>
                <w:rFonts w:asciiTheme="minorHAnsi" w:hAnsiTheme="minorHAnsi" w:cstheme="minorHAnsi"/>
                <w:b/>
                <w:bCs/>
                <w:sz w:val="20"/>
                <w:szCs w:val="20"/>
              </w:rPr>
            </w:pPr>
            <w:r>
              <w:rPr>
                <w:rFonts w:asciiTheme="minorHAnsi" w:hAnsiTheme="minorHAnsi" w:cstheme="minorHAnsi"/>
                <w:b/>
                <w:bCs/>
                <w:sz w:val="20"/>
                <w:szCs w:val="20"/>
              </w:rPr>
              <w:t>Date</w:t>
            </w:r>
          </w:p>
        </w:tc>
      </w:tr>
      <w:tr w:rsidR="00BE69BC" w:rsidRPr="007255DF" w14:paraId="766C339D" w14:textId="77777777" w:rsidTr="00BE69BC">
        <w:tc>
          <w:tcPr>
            <w:tcW w:w="11194" w:type="dxa"/>
            <w:gridSpan w:val="8"/>
            <w:tcBorders>
              <w:top w:val="single" w:sz="4" w:space="0" w:color="000000"/>
              <w:left w:val="single" w:sz="4" w:space="0" w:color="000000"/>
              <w:bottom w:val="single" w:sz="4" w:space="0" w:color="000000"/>
            </w:tcBorders>
            <w:shd w:val="clear" w:color="auto" w:fill="FFFFFF" w:themeFill="background1"/>
          </w:tcPr>
          <w:p w14:paraId="3AC5835D" w14:textId="2962C8BE" w:rsidR="00BE69BC" w:rsidRDefault="00BE69BC" w:rsidP="007648B3">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Half termly planning scrutiny – HT</w:t>
            </w:r>
          </w:p>
          <w:p w14:paraId="4DBBDD91" w14:textId="102A377B" w:rsidR="00DE09AA" w:rsidRDefault="00DE09AA" w:rsidP="00DE09AA">
            <w:pPr>
              <w:pStyle w:val="ListParagraph"/>
              <w:rPr>
                <w:rFonts w:asciiTheme="minorHAnsi" w:hAnsiTheme="minorHAnsi" w:cstheme="minorHAnsi"/>
                <w:b/>
                <w:bCs/>
                <w:sz w:val="20"/>
                <w:szCs w:val="20"/>
              </w:rPr>
            </w:pPr>
          </w:p>
          <w:p w14:paraId="3E9F24CD" w14:textId="77777777" w:rsidR="00DE09AA" w:rsidRDefault="00DE09AA" w:rsidP="00DE09AA">
            <w:pPr>
              <w:pStyle w:val="ListParagraph"/>
              <w:rPr>
                <w:rFonts w:asciiTheme="minorHAnsi" w:hAnsiTheme="minorHAnsi" w:cstheme="minorHAnsi"/>
                <w:b/>
                <w:bCs/>
                <w:sz w:val="20"/>
                <w:szCs w:val="20"/>
              </w:rPr>
            </w:pPr>
          </w:p>
          <w:p w14:paraId="6554E353" w14:textId="00E816D6" w:rsidR="00BE69BC" w:rsidRDefault="00BE69BC" w:rsidP="007648B3">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Termly environment learning walk – HT Autumn during lessons, Whole staff Spring in professional learning time, DHT summer during lessons</w:t>
            </w:r>
          </w:p>
          <w:p w14:paraId="62C0C876" w14:textId="39BAACCE" w:rsidR="00BE69BC" w:rsidRDefault="00BE69BC" w:rsidP="007648B3">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Lesson Observation/Foundation Phase support - HT and Gaynor Brimble</w:t>
            </w:r>
          </w:p>
          <w:p w14:paraId="48740AD4" w14:textId="34413535" w:rsidR="00BE69BC" w:rsidRDefault="00BE69BC" w:rsidP="007648B3">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Lesson observations in Foundation Phase in pairs</w:t>
            </w:r>
            <w:r w:rsidR="0007357D">
              <w:rPr>
                <w:rFonts w:asciiTheme="minorHAnsi" w:hAnsiTheme="minorHAnsi" w:cstheme="minorHAnsi"/>
                <w:b/>
                <w:bCs/>
                <w:sz w:val="20"/>
                <w:szCs w:val="20"/>
              </w:rPr>
              <w:t xml:space="preserve"> Foundation Phase book look</w:t>
            </w:r>
            <w:r>
              <w:rPr>
                <w:rFonts w:asciiTheme="minorHAnsi" w:hAnsiTheme="minorHAnsi" w:cstheme="minorHAnsi"/>
                <w:b/>
                <w:bCs/>
                <w:sz w:val="20"/>
                <w:szCs w:val="20"/>
              </w:rPr>
              <w:t xml:space="preserve"> – LE and KB Spring and Summer Term</w:t>
            </w:r>
          </w:p>
          <w:p w14:paraId="2E9DDBCA" w14:textId="5FD0A777" w:rsidR="00BE69BC" w:rsidRDefault="00BE69BC"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Learning Walk</w:t>
            </w:r>
            <w:r w:rsidR="008752A9">
              <w:rPr>
                <w:rFonts w:asciiTheme="minorHAnsi" w:hAnsiTheme="minorHAnsi" w:cstheme="minorHAnsi"/>
                <w:b/>
                <w:bCs/>
                <w:sz w:val="20"/>
                <w:szCs w:val="20"/>
              </w:rPr>
              <w:t xml:space="preserve">, </w:t>
            </w:r>
            <w:r w:rsidR="0007357D">
              <w:rPr>
                <w:rFonts w:asciiTheme="minorHAnsi" w:hAnsiTheme="minorHAnsi" w:cstheme="minorHAnsi"/>
                <w:b/>
                <w:bCs/>
                <w:sz w:val="20"/>
                <w:szCs w:val="20"/>
              </w:rPr>
              <w:t xml:space="preserve">Listening to Learners </w:t>
            </w:r>
            <w:r>
              <w:rPr>
                <w:rFonts w:asciiTheme="minorHAnsi" w:hAnsiTheme="minorHAnsi" w:cstheme="minorHAnsi"/>
                <w:b/>
                <w:bCs/>
                <w:sz w:val="20"/>
                <w:szCs w:val="20"/>
              </w:rPr>
              <w:t>Maths</w:t>
            </w:r>
            <w:r w:rsidR="0007357D">
              <w:rPr>
                <w:rFonts w:asciiTheme="minorHAnsi" w:hAnsiTheme="minorHAnsi" w:cstheme="minorHAnsi"/>
                <w:b/>
                <w:bCs/>
                <w:sz w:val="20"/>
                <w:szCs w:val="20"/>
              </w:rPr>
              <w:t xml:space="preserve"> Book Look in Maths</w:t>
            </w:r>
            <w:r>
              <w:rPr>
                <w:rFonts w:asciiTheme="minorHAnsi" w:hAnsiTheme="minorHAnsi" w:cstheme="minorHAnsi"/>
                <w:b/>
                <w:bCs/>
                <w:sz w:val="20"/>
                <w:szCs w:val="20"/>
              </w:rPr>
              <w:t xml:space="preserve"> – WJ Spring Term</w:t>
            </w:r>
          </w:p>
          <w:p w14:paraId="357344FE" w14:textId="07295FF0" w:rsidR="00BE69BC" w:rsidRDefault="00BE69BC"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Data analysis – HT Summer Term</w:t>
            </w:r>
          </w:p>
        </w:tc>
        <w:tc>
          <w:tcPr>
            <w:tcW w:w="2754" w:type="dxa"/>
            <w:gridSpan w:val="2"/>
            <w:tcBorders>
              <w:top w:val="single" w:sz="4" w:space="0" w:color="000000"/>
              <w:left w:val="single" w:sz="4" w:space="0" w:color="000000"/>
              <w:bottom w:val="single" w:sz="4" w:space="0" w:color="000000"/>
            </w:tcBorders>
            <w:shd w:val="clear" w:color="auto" w:fill="FFFFFF" w:themeFill="background1"/>
          </w:tcPr>
          <w:p w14:paraId="7421307D" w14:textId="0FC4E8F8" w:rsidR="00BE69BC" w:rsidRDefault="00EB1C15"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17</w:t>
            </w:r>
            <w:r w:rsidRPr="00EB1C15">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Oct,</w:t>
            </w:r>
            <w:proofErr w:type="gramEnd"/>
            <w:r>
              <w:rPr>
                <w:rFonts w:asciiTheme="minorHAnsi" w:hAnsiTheme="minorHAnsi" w:cstheme="minorHAnsi"/>
                <w:b/>
                <w:bCs/>
                <w:sz w:val="20"/>
                <w:szCs w:val="20"/>
              </w:rPr>
              <w:t xml:space="preserve"> </w:t>
            </w:r>
            <w:r w:rsidR="000964FA">
              <w:rPr>
                <w:rFonts w:asciiTheme="minorHAnsi" w:hAnsiTheme="minorHAnsi" w:cstheme="minorHAnsi"/>
                <w:b/>
                <w:bCs/>
                <w:sz w:val="20"/>
                <w:szCs w:val="20"/>
              </w:rPr>
              <w:t>5</w:t>
            </w:r>
            <w:r w:rsidR="000964FA" w:rsidRPr="000964FA">
              <w:rPr>
                <w:rFonts w:asciiTheme="minorHAnsi" w:hAnsiTheme="minorHAnsi" w:cstheme="minorHAnsi"/>
                <w:b/>
                <w:bCs/>
                <w:sz w:val="20"/>
                <w:szCs w:val="20"/>
                <w:vertAlign w:val="superscript"/>
              </w:rPr>
              <w:t>th</w:t>
            </w:r>
            <w:r w:rsidR="000964FA">
              <w:rPr>
                <w:rFonts w:asciiTheme="minorHAnsi" w:hAnsiTheme="minorHAnsi" w:cstheme="minorHAnsi"/>
                <w:b/>
                <w:bCs/>
                <w:sz w:val="20"/>
                <w:szCs w:val="20"/>
              </w:rPr>
              <w:t xml:space="preserve"> Dec, </w:t>
            </w:r>
            <w:r w:rsidR="00353551">
              <w:rPr>
                <w:rFonts w:asciiTheme="minorHAnsi" w:hAnsiTheme="minorHAnsi" w:cstheme="minorHAnsi"/>
                <w:b/>
                <w:bCs/>
                <w:sz w:val="20"/>
                <w:szCs w:val="20"/>
              </w:rPr>
              <w:t>6</w:t>
            </w:r>
            <w:r w:rsidR="00353551" w:rsidRPr="00353551">
              <w:rPr>
                <w:rFonts w:asciiTheme="minorHAnsi" w:hAnsiTheme="minorHAnsi" w:cstheme="minorHAnsi"/>
                <w:b/>
                <w:bCs/>
                <w:sz w:val="20"/>
                <w:szCs w:val="20"/>
                <w:vertAlign w:val="superscript"/>
              </w:rPr>
              <w:t>th</w:t>
            </w:r>
            <w:r w:rsidR="00353551">
              <w:rPr>
                <w:rFonts w:asciiTheme="minorHAnsi" w:hAnsiTheme="minorHAnsi" w:cstheme="minorHAnsi"/>
                <w:b/>
                <w:bCs/>
                <w:sz w:val="20"/>
                <w:szCs w:val="20"/>
              </w:rPr>
              <w:t xml:space="preserve"> Feb, </w:t>
            </w:r>
            <w:r w:rsidR="00DE09AA">
              <w:rPr>
                <w:rFonts w:asciiTheme="minorHAnsi" w:hAnsiTheme="minorHAnsi" w:cstheme="minorHAnsi"/>
                <w:b/>
                <w:bCs/>
                <w:sz w:val="20"/>
                <w:szCs w:val="20"/>
              </w:rPr>
              <w:t>27</w:t>
            </w:r>
            <w:r w:rsidR="00DE09AA" w:rsidRPr="00DE09AA">
              <w:rPr>
                <w:rFonts w:asciiTheme="minorHAnsi" w:hAnsiTheme="minorHAnsi" w:cstheme="minorHAnsi"/>
                <w:b/>
                <w:bCs/>
                <w:sz w:val="20"/>
                <w:szCs w:val="20"/>
                <w:vertAlign w:val="superscript"/>
              </w:rPr>
              <w:t>th</w:t>
            </w:r>
            <w:r w:rsidR="00DE09AA">
              <w:rPr>
                <w:rFonts w:asciiTheme="minorHAnsi" w:hAnsiTheme="minorHAnsi" w:cstheme="minorHAnsi"/>
                <w:b/>
                <w:bCs/>
                <w:sz w:val="20"/>
                <w:szCs w:val="20"/>
              </w:rPr>
              <w:t xml:space="preserve"> March, 15</w:t>
            </w:r>
            <w:r w:rsidR="00DE09AA" w:rsidRPr="00DE09AA">
              <w:rPr>
                <w:rFonts w:asciiTheme="minorHAnsi" w:hAnsiTheme="minorHAnsi" w:cstheme="minorHAnsi"/>
                <w:b/>
                <w:bCs/>
                <w:sz w:val="20"/>
                <w:szCs w:val="20"/>
                <w:vertAlign w:val="superscript"/>
              </w:rPr>
              <w:t>th</w:t>
            </w:r>
            <w:r w:rsidR="00DE09AA">
              <w:rPr>
                <w:rFonts w:asciiTheme="minorHAnsi" w:hAnsiTheme="minorHAnsi" w:cstheme="minorHAnsi"/>
                <w:b/>
                <w:bCs/>
                <w:sz w:val="20"/>
                <w:szCs w:val="20"/>
              </w:rPr>
              <w:t xml:space="preserve"> May, 26</w:t>
            </w:r>
            <w:r w:rsidR="00DE09AA" w:rsidRPr="00DE09AA">
              <w:rPr>
                <w:rFonts w:asciiTheme="minorHAnsi" w:hAnsiTheme="minorHAnsi" w:cstheme="minorHAnsi"/>
                <w:b/>
                <w:bCs/>
                <w:sz w:val="20"/>
                <w:szCs w:val="20"/>
                <w:vertAlign w:val="superscript"/>
              </w:rPr>
              <w:t>th</w:t>
            </w:r>
            <w:r w:rsidR="00DE09AA">
              <w:rPr>
                <w:rFonts w:asciiTheme="minorHAnsi" w:hAnsiTheme="minorHAnsi" w:cstheme="minorHAnsi"/>
                <w:b/>
                <w:bCs/>
                <w:sz w:val="20"/>
                <w:szCs w:val="20"/>
              </w:rPr>
              <w:t xml:space="preserve"> June</w:t>
            </w:r>
          </w:p>
          <w:p w14:paraId="4143C7AF" w14:textId="77777777" w:rsidR="00BE69BC" w:rsidRDefault="00BE69BC"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September 28</w:t>
            </w:r>
            <w:proofErr w:type="gramStart"/>
            <w:r w:rsidRPr="00BE69BC">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r w:rsidR="00DE09AA">
              <w:rPr>
                <w:rFonts w:asciiTheme="minorHAnsi" w:hAnsiTheme="minorHAnsi" w:cstheme="minorHAnsi"/>
                <w:b/>
                <w:bCs/>
                <w:sz w:val="20"/>
                <w:szCs w:val="20"/>
              </w:rPr>
              <w:t>,</w:t>
            </w:r>
            <w:proofErr w:type="gramEnd"/>
            <w:r w:rsidR="00DE09AA">
              <w:rPr>
                <w:rFonts w:asciiTheme="minorHAnsi" w:hAnsiTheme="minorHAnsi" w:cstheme="minorHAnsi"/>
                <w:b/>
                <w:bCs/>
                <w:sz w:val="20"/>
                <w:szCs w:val="20"/>
              </w:rPr>
              <w:t xml:space="preserve"> 27</w:t>
            </w:r>
            <w:r w:rsidR="00DE09AA" w:rsidRPr="00DE09AA">
              <w:rPr>
                <w:rFonts w:asciiTheme="minorHAnsi" w:hAnsiTheme="minorHAnsi" w:cstheme="minorHAnsi"/>
                <w:b/>
                <w:bCs/>
                <w:sz w:val="20"/>
                <w:szCs w:val="20"/>
                <w:vertAlign w:val="superscript"/>
              </w:rPr>
              <w:t>th</w:t>
            </w:r>
            <w:r w:rsidR="00DE09AA">
              <w:rPr>
                <w:rFonts w:asciiTheme="minorHAnsi" w:hAnsiTheme="minorHAnsi" w:cstheme="minorHAnsi"/>
                <w:b/>
                <w:bCs/>
                <w:sz w:val="20"/>
                <w:szCs w:val="20"/>
              </w:rPr>
              <w:t xml:space="preserve"> March,</w:t>
            </w:r>
            <w:r w:rsidR="00DE296E">
              <w:rPr>
                <w:rFonts w:asciiTheme="minorHAnsi" w:hAnsiTheme="minorHAnsi" w:cstheme="minorHAnsi"/>
                <w:b/>
                <w:bCs/>
                <w:sz w:val="20"/>
                <w:szCs w:val="20"/>
              </w:rPr>
              <w:t xml:space="preserve"> 8</w:t>
            </w:r>
            <w:r w:rsidR="00DE296E" w:rsidRPr="00DE296E">
              <w:rPr>
                <w:rFonts w:asciiTheme="minorHAnsi" w:hAnsiTheme="minorHAnsi" w:cstheme="minorHAnsi"/>
                <w:b/>
                <w:bCs/>
                <w:sz w:val="20"/>
                <w:szCs w:val="20"/>
                <w:vertAlign w:val="superscript"/>
              </w:rPr>
              <w:t>th</w:t>
            </w:r>
            <w:r w:rsidR="00DE296E">
              <w:rPr>
                <w:rFonts w:asciiTheme="minorHAnsi" w:hAnsiTheme="minorHAnsi" w:cstheme="minorHAnsi"/>
                <w:b/>
                <w:bCs/>
                <w:sz w:val="20"/>
                <w:szCs w:val="20"/>
              </w:rPr>
              <w:t xml:space="preserve"> June</w:t>
            </w:r>
          </w:p>
          <w:p w14:paraId="2B9F1477" w14:textId="77777777" w:rsidR="00DE296E" w:rsidRDefault="00DE296E"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TBC</w:t>
            </w:r>
          </w:p>
          <w:p w14:paraId="48DB3E4F" w14:textId="4CCEEC89" w:rsidR="0007357D" w:rsidRPr="0007357D" w:rsidRDefault="0007357D" w:rsidP="0007357D">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Jan 12</w:t>
            </w:r>
            <w:proofErr w:type="gramStart"/>
            <w:r w:rsidRPr="0007357D">
              <w:rPr>
                <w:rFonts w:asciiTheme="minorHAnsi" w:hAnsiTheme="minorHAnsi" w:cstheme="minorHAnsi"/>
                <w:b/>
                <w:bCs/>
                <w:sz w:val="20"/>
                <w:szCs w:val="20"/>
                <w:vertAlign w:val="superscript"/>
              </w:rPr>
              <w:t>th</w:t>
            </w:r>
            <w:r>
              <w:rPr>
                <w:rFonts w:asciiTheme="minorHAnsi" w:hAnsiTheme="minorHAnsi" w:cstheme="minorHAnsi"/>
                <w:b/>
                <w:bCs/>
                <w:sz w:val="20"/>
                <w:szCs w:val="20"/>
              </w:rPr>
              <w:t>,  April</w:t>
            </w:r>
            <w:proofErr w:type="gramEnd"/>
            <w:r>
              <w:rPr>
                <w:rFonts w:asciiTheme="minorHAnsi" w:hAnsiTheme="minorHAnsi" w:cstheme="minorHAnsi"/>
                <w:b/>
                <w:bCs/>
                <w:sz w:val="20"/>
                <w:szCs w:val="20"/>
              </w:rPr>
              <w:t xml:space="preserve"> </w:t>
            </w:r>
            <w:r w:rsidRPr="0007357D">
              <w:rPr>
                <w:rFonts w:asciiTheme="minorHAnsi" w:hAnsiTheme="minorHAnsi" w:cstheme="minorHAnsi"/>
                <w:b/>
                <w:bCs/>
                <w:sz w:val="20"/>
                <w:szCs w:val="20"/>
              </w:rPr>
              <w:t>27</w:t>
            </w:r>
            <w:r w:rsidRPr="0007357D">
              <w:rPr>
                <w:rFonts w:asciiTheme="minorHAnsi" w:hAnsiTheme="minorHAnsi" w:cstheme="minorHAnsi"/>
                <w:b/>
                <w:bCs/>
                <w:sz w:val="20"/>
                <w:szCs w:val="20"/>
                <w:vertAlign w:val="superscript"/>
              </w:rPr>
              <w:t>th</w:t>
            </w:r>
          </w:p>
          <w:p w14:paraId="426D9C76" w14:textId="77777777" w:rsidR="0007357D" w:rsidRDefault="0007357D"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23</w:t>
            </w:r>
            <w:r w:rsidRPr="0007357D">
              <w:rPr>
                <w:rFonts w:asciiTheme="minorHAnsi" w:hAnsiTheme="minorHAnsi" w:cstheme="minorHAnsi"/>
                <w:b/>
                <w:bCs/>
                <w:sz w:val="20"/>
                <w:szCs w:val="20"/>
                <w:vertAlign w:val="superscript"/>
              </w:rPr>
              <w:t>rd</w:t>
            </w:r>
            <w:r>
              <w:rPr>
                <w:rFonts w:asciiTheme="minorHAnsi" w:hAnsiTheme="minorHAnsi" w:cstheme="minorHAnsi"/>
                <w:b/>
                <w:bCs/>
                <w:sz w:val="20"/>
                <w:szCs w:val="20"/>
              </w:rPr>
              <w:t xml:space="preserve"> March</w:t>
            </w:r>
          </w:p>
          <w:p w14:paraId="60D56AB9" w14:textId="045CE5BA" w:rsidR="0007357D" w:rsidRPr="00BE69BC" w:rsidRDefault="008752A9" w:rsidP="00BE69BC">
            <w:pPr>
              <w:pStyle w:val="ListParagraph"/>
              <w:numPr>
                <w:ilvl w:val="0"/>
                <w:numId w:val="15"/>
              </w:numPr>
              <w:rPr>
                <w:rFonts w:asciiTheme="minorHAnsi" w:hAnsiTheme="minorHAnsi" w:cstheme="minorHAnsi"/>
                <w:b/>
                <w:bCs/>
                <w:sz w:val="20"/>
                <w:szCs w:val="20"/>
              </w:rPr>
            </w:pPr>
            <w:r>
              <w:rPr>
                <w:rFonts w:asciiTheme="minorHAnsi" w:hAnsiTheme="minorHAnsi" w:cstheme="minorHAnsi"/>
                <w:b/>
                <w:bCs/>
                <w:sz w:val="20"/>
                <w:szCs w:val="20"/>
              </w:rPr>
              <w:t>16</w:t>
            </w:r>
            <w:r w:rsidRPr="008752A9">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June</w:t>
            </w:r>
          </w:p>
        </w:tc>
      </w:tr>
      <w:tr w:rsidR="00032A3F" w:rsidRPr="007255DF" w14:paraId="4C67B2D6" w14:textId="77777777" w:rsidTr="00405A0C">
        <w:tc>
          <w:tcPr>
            <w:tcW w:w="13948" w:type="dxa"/>
            <w:gridSpan w:val="10"/>
            <w:tcBorders>
              <w:top w:val="single" w:sz="4" w:space="0" w:color="000000"/>
              <w:left w:val="single" w:sz="4" w:space="0" w:color="000000"/>
              <w:bottom w:val="single" w:sz="4" w:space="0" w:color="000000"/>
            </w:tcBorders>
            <w:shd w:val="clear" w:color="auto" w:fill="D9D9D9" w:themeFill="background1" w:themeFillShade="D9"/>
          </w:tcPr>
          <w:p w14:paraId="30050A44" w14:textId="77777777" w:rsidR="00032A3F" w:rsidRPr="007255DF" w:rsidRDefault="00032A3F" w:rsidP="00405A0C">
            <w:pPr>
              <w:jc w:val="center"/>
              <w:rPr>
                <w:rFonts w:asciiTheme="minorHAnsi" w:hAnsiTheme="minorHAnsi" w:cstheme="minorHAnsi"/>
                <w:b/>
                <w:bCs/>
                <w:sz w:val="20"/>
                <w:szCs w:val="20"/>
              </w:rPr>
            </w:pPr>
            <w:r>
              <w:rPr>
                <w:rFonts w:asciiTheme="minorHAnsi" w:hAnsiTheme="minorHAnsi" w:cstheme="minorHAnsi"/>
                <w:b/>
                <w:bCs/>
                <w:sz w:val="20"/>
                <w:szCs w:val="20"/>
              </w:rPr>
              <w:t>Evaluation/Impact Commentary</w:t>
            </w:r>
          </w:p>
        </w:tc>
      </w:tr>
      <w:tr w:rsidR="00032A3F" w:rsidRPr="007255DF" w14:paraId="7F6D63D3" w14:textId="77777777" w:rsidTr="00405A0C">
        <w:tc>
          <w:tcPr>
            <w:tcW w:w="13948" w:type="dxa"/>
            <w:gridSpan w:val="10"/>
            <w:tcBorders>
              <w:top w:val="single" w:sz="4" w:space="0" w:color="000000"/>
              <w:left w:val="single" w:sz="4" w:space="0" w:color="000000"/>
              <w:bottom w:val="single" w:sz="4" w:space="0" w:color="000000"/>
            </w:tcBorders>
            <w:shd w:val="clear" w:color="auto" w:fill="FFFFFF" w:themeFill="background1"/>
          </w:tcPr>
          <w:p w14:paraId="4144974E" w14:textId="77777777" w:rsidR="00032A3F" w:rsidRPr="007255DF" w:rsidRDefault="00032A3F" w:rsidP="00405A0C">
            <w:pPr>
              <w:rPr>
                <w:rFonts w:asciiTheme="minorHAnsi" w:hAnsiTheme="minorHAnsi" w:cstheme="minorHAnsi"/>
                <w:b/>
                <w:bCs/>
                <w:sz w:val="20"/>
                <w:szCs w:val="20"/>
              </w:rPr>
            </w:pPr>
          </w:p>
        </w:tc>
      </w:tr>
    </w:tbl>
    <w:p w14:paraId="27E57FF3" w14:textId="6666A19A" w:rsidR="006C1304" w:rsidRDefault="006C1304" w:rsidP="006C1304">
      <w:pPr>
        <w:rPr>
          <w:rFonts w:asciiTheme="minorHAnsi" w:hAnsiTheme="minorHAnsi" w:cstheme="minorHAnsi"/>
          <w:sz w:val="44"/>
          <w:szCs w:val="44"/>
        </w:rPr>
      </w:pPr>
    </w:p>
    <w:p w14:paraId="0A528FE1" w14:textId="1C6652AD" w:rsidR="00E76DA3" w:rsidRDefault="00E76DA3" w:rsidP="006C1304">
      <w:pPr>
        <w:rPr>
          <w:rFonts w:asciiTheme="minorHAnsi" w:hAnsiTheme="minorHAnsi" w:cstheme="minorHAnsi"/>
          <w:sz w:val="44"/>
          <w:szCs w:val="44"/>
        </w:rPr>
      </w:pPr>
    </w:p>
    <w:p w14:paraId="1C7E8992" w14:textId="3D706DE5" w:rsidR="00E76DA3" w:rsidRDefault="00E76DA3" w:rsidP="006C1304">
      <w:pPr>
        <w:rPr>
          <w:rFonts w:asciiTheme="minorHAnsi" w:hAnsiTheme="minorHAnsi" w:cstheme="minorHAnsi"/>
          <w:sz w:val="44"/>
          <w:szCs w:val="44"/>
        </w:rPr>
      </w:pPr>
    </w:p>
    <w:p w14:paraId="1D34CB73" w14:textId="0D6DCBC7" w:rsidR="00E76DA3" w:rsidRDefault="00E76DA3" w:rsidP="006C1304">
      <w:pPr>
        <w:rPr>
          <w:rFonts w:asciiTheme="minorHAnsi" w:hAnsiTheme="minorHAnsi" w:cstheme="minorHAnsi"/>
          <w:sz w:val="44"/>
          <w:szCs w:val="44"/>
        </w:rPr>
      </w:pPr>
    </w:p>
    <w:p w14:paraId="482F5255" w14:textId="5A7653D4" w:rsidR="00E76DA3" w:rsidRDefault="00E76DA3" w:rsidP="006C1304">
      <w:pPr>
        <w:rPr>
          <w:rFonts w:asciiTheme="minorHAnsi" w:hAnsiTheme="minorHAnsi" w:cstheme="minorHAnsi"/>
          <w:sz w:val="44"/>
          <w:szCs w:val="44"/>
        </w:rPr>
      </w:pPr>
    </w:p>
    <w:p w14:paraId="087ADAC3" w14:textId="6C273025" w:rsidR="00E76DA3" w:rsidRDefault="00E76DA3" w:rsidP="006C1304">
      <w:pPr>
        <w:rPr>
          <w:rFonts w:asciiTheme="minorHAnsi" w:hAnsiTheme="minorHAnsi" w:cstheme="minorHAnsi"/>
          <w:sz w:val="44"/>
          <w:szCs w:val="44"/>
        </w:rPr>
      </w:pPr>
    </w:p>
    <w:p w14:paraId="366EFC52" w14:textId="5AD29973" w:rsidR="00E76DA3" w:rsidRDefault="00E76DA3" w:rsidP="006C1304">
      <w:pPr>
        <w:rPr>
          <w:rFonts w:asciiTheme="minorHAnsi" w:hAnsiTheme="minorHAnsi" w:cstheme="minorHAnsi"/>
          <w:sz w:val="44"/>
          <w:szCs w:val="44"/>
        </w:rPr>
      </w:pPr>
    </w:p>
    <w:p w14:paraId="5C55AB70" w14:textId="5D9EDFA5" w:rsidR="00E76DA3" w:rsidRDefault="00E76DA3" w:rsidP="006C1304">
      <w:pPr>
        <w:rPr>
          <w:rFonts w:asciiTheme="minorHAnsi" w:hAnsiTheme="minorHAnsi" w:cstheme="minorHAnsi"/>
          <w:sz w:val="44"/>
          <w:szCs w:val="44"/>
        </w:rPr>
      </w:pPr>
    </w:p>
    <w:p w14:paraId="32F6B5BA" w14:textId="3DA672EB" w:rsidR="00E76DA3" w:rsidRDefault="00E76DA3" w:rsidP="006C1304">
      <w:pPr>
        <w:rPr>
          <w:rFonts w:asciiTheme="minorHAnsi" w:hAnsiTheme="minorHAnsi" w:cstheme="minorHAnsi"/>
          <w:sz w:val="44"/>
          <w:szCs w:val="44"/>
        </w:rPr>
      </w:pPr>
    </w:p>
    <w:p w14:paraId="35936CC0" w14:textId="270BA955" w:rsidR="00E76DA3" w:rsidRDefault="00E76DA3" w:rsidP="006C1304">
      <w:pPr>
        <w:rPr>
          <w:rFonts w:asciiTheme="minorHAnsi" w:hAnsiTheme="minorHAnsi" w:cstheme="minorHAnsi"/>
          <w:sz w:val="44"/>
          <w:szCs w:val="44"/>
        </w:rPr>
      </w:pPr>
    </w:p>
    <w:p w14:paraId="056BE10C" w14:textId="16A5418F" w:rsidR="002019A1" w:rsidRDefault="002019A1" w:rsidP="006C1304">
      <w:pPr>
        <w:rPr>
          <w:rFonts w:asciiTheme="minorHAnsi" w:hAnsiTheme="minorHAnsi" w:cstheme="minorHAnsi"/>
          <w:sz w:val="44"/>
          <w:szCs w:val="44"/>
        </w:rPr>
      </w:pPr>
    </w:p>
    <w:p w14:paraId="5CD0C744" w14:textId="77777777" w:rsidR="002019A1" w:rsidRDefault="002019A1" w:rsidP="006C1304">
      <w:pPr>
        <w:rPr>
          <w:rFonts w:asciiTheme="minorHAnsi" w:hAnsiTheme="minorHAnsi" w:cstheme="minorHAnsi"/>
          <w:sz w:val="44"/>
          <w:szCs w:val="44"/>
        </w:rPr>
      </w:pPr>
    </w:p>
    <w:p w14:paraId="20CB5360" w14:textId="77777777" w:rsidR="00E76DA3" w:rsidRDefault="00E76DA3" w:rsidP="006C1304">
      <w:pPr>
        <w:rPr>
          <w:rFonts w:asciiTheme="minorHAnsi" w:hAnsiTheme="minorHAnsi" w:cstheme="minorHAnsi"/>
          <w:sz w:val="44"/>
          <w:szCs w:val="44"/>
        </w:rPr>
      </w:pPr>
    </w:p>
    <w:tbl>
      <w:tblPr>
        <w:tblStyle w:val="TableGrid"/>
        <w:tblW w:w="0" w:type="auto"/>
        <w:tblLayout w:type="fixed"/>
        <w:tblLook w:val="04A0" w:firstRow="1" w:lastRow="0" w:firstColumn="1" w:lastColumn="0" w:noHBand="0" w:noVBand="1"/>
      </w:tblPr>
      <w:tblGrid>
        <w:gridCol w:w="1980"/>
        <w:gridCol w:w="807"/>
        <w:gridCol w:w="4438"/>
        <w:gridCol w:w="850"/>
        <w:gridCol w:w="1418"/>
        <w:gridCol w:w="425"/>
        <w:gridCol w:w="1238"/>
        <w:gridCol w:w="38"/>
        <w:gridCol w:w="2268"/>
        <w:gridCol w:w="486"/>
      </w:tblGrid>
      <w:tr w:rsidR="0051351A" w14:paraId="0B552DCB" w14:textId="77777777" w:rsidTr="00405A0C">
        <w:trPr>
          <w:trHeight w:val="701"/>
        </w:trPr>
        <w:tc>
          <w:tcPr>
            <w:tcW w:w="1980" w:type="dxa"/>
          </w:tcPr>
          <w:p w14:paraId="745AE448" w14:textId="5EE88261" w:rsidR="0051351A" w:rsidRPr="006B293D" w:rsidRDefault="0051351A" w:rsidP="00405A0C">
            <w:pPr>
              <w:rPr>
                <w:rFonts w:asciiTheme="minorHAnsi" w:hAnsiTheme="minorHAnsi" w:cstheme="minorHAnsi"/>
                <w:b/>
                <w:bCs/>
                <w:sz w:val="20"/>
                <w:szCs w:val="20"/>
              </w:rPr>
            </w:pPr>
            <w:r w:rsidRPr="006B293D">
              <w:rPr>
                <w:rFonts w:asciiTheme="minorHAnsi" w:hAnsiTheme="minorHAnsi" w:cstheme="minorHAnsi"/>
                <w:b/>
                <w:bCs/>
                <w:sz w:val="20"/>
                <w:szCs w:val="20"/>
              </w:rPr>
              <w:t>Assessment and Progression</w:t>
            </w:r>
          </w:p>
        </w:tc>
        <w:tc>
          <w:tcPr>
            <w:tcW w:w="11968" w:type="dxa"/>
            <w:gridSpan w:val="9"/>
          </w:tcPr>
          <w:p w14:paraId="5DF49717" w14:textId="053C4782" w:rsidR="0051351A" w:rsidRPr="006C1304" w:rsidRDefault="0051351A" w:rsidP="00405A0C">
            <w:pPr>
              <w:pStyle w:val="ListParagraph"/>
              <w:ind w:left="0"/>
              <w:rPr>
                <w:rFonts w:asciiTheme="minorHAnsi" w:hAnsiTheme="minorHAnsi" w:cstheme="minorHAnsi"/>
                <w:sz w:val="20"/>
                <w:szCs w:val="20"/>
              </w:rPr>
            </w:pPr>
            <w:r w:rsidRPr="0051351A">
              <w:rPr>
                <w:rFonts w:asciiTheme="minorHAnsi" w:hAnsiTheme="minorHAnsi" w:cstheme="minorHAnsi"/>
                <w:sz w:val="20"/>
                <w:szCs w:val="20"/>
              </w:rPr>
              <w:t>The school will continue to develop a clear and shared understanding and model of progression and assessment.</w:t>
            </w:r>
          </w:p>
        </w:tc>
      </w:tr>
      <w:tr w:rsidR="00E85158" w14:paraId="32B1F5B5" w14:textId="77777777" w:rsidTr="00E85158">
        <w:tc>
          <w:tcPr>
            <w:tcW w:w="2787" w:type="dxa"/>
            <w:gridSpan w:val="2"/>
          </w:tcPr>
          <w:p w14:paraId="5DCA6F74"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Inspection Area: </w:t>
            </w:r>
          </w:p>
          <w:p w14:paraId="1A2874FE" w14:textId="7DF249A6" w:rsidR="00E85158" w:rsidRPr="006C1304" w:rsidRDefault="00E85158" w:rsidP="00E85158">
            <w:pPr>
              <w:pStyle w:val="ListParagraph"/>
              <w:numPr>
                <w:ilvl w:val="0"/>
                <w:numId w:val="11"/>
              </w:numPr>
              <w:rPr>
                <w:rFonts w:asciiTheme="minorHAnsi" w:hAnsiTheme="minorHAnsi" w:cstheme="minorHAnsi"/>
                <w:sz w:val="20"/>
                <w:szCs w:val="20"/>
              </w:rPr>
            </w:pPr>
            <w:r>
              <w:rPr>
                <w:rFonts w:asciiTheme="minorHAnsi" w:hAnsiTheme="minorHAnsi" w:cstheme="minorHAnsi"/>
                <w:b/>
                <w:bCs/>
                <w:sz w:val="20"/>
                <w:szCs w:val="20"/>
              </w:rPr>
              <w:t xml:space="preserve">Teaching and Learning experiences </w:t>
            </w:r>
          </w:p>
        </w:tc>
        <w:tc>
          <w:tcPr>
            <w:tcW w:w="4438" w:type="dxa"/>
          </w:tcPr>
          <w:p w14:paraId="1DABF2D5"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National Priority:</w:t>
            </w:r>
          </w:p>
          <w:p w14:paraId="688F9F55"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Improving pupils’ progression by ensuring their learning is supported by a range of knowledge, skills and experience and reducing the impact of poverty on pupils’ progression and attainment</w:t>
            </w:r>
          </w:p>
          <w:p w14:paraId="75FB9913" w14:textId="77777777" w:rsidR="00E85158" w:rsidRPr="006C1304" w:rsidRDefault="00E85158" w:rsidP="00E85158">
            <w:pPr>
              <w:rPr>
                <w:rFonts w:asciiTheme="minorHAnsi" w:hAnsiTheme="minorHAnsi" w:cstheme="minorHAnsi"/>
                <w:sz w:val="20"/>
                <w:szCs w:val="20"/>
              </w:rPr>
            </w:pPr>
          </w:p>
        </w:tc>
        <w:tc>
          <w:tcPr>
            <w:tcW w:w="2693" w:type="dxa"/>
            <w:gridSpan w:val="3"/>
          </w:tcPr>
          <w:p w14:paraId="68E0646E"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LA Priority:</w:t>
            </w:r>
            <w:r w:rsidRPr="00E70D76">
              <w:rPr>
                <w:rFonts w:ascii="Comic Sans MS" w:eastAsia="Comic Sans MS" w:hAnsi="Comic Sans MS" w:cs="Comic Sans MS"/>
                <w:b/>
                <w:color w:val="000000"/>
                <w:sz w:val="15"/>
                <w:szCs w:val="15"/>
                <w:lang w:eastAsia="en-GB"/>
              </w:rPr>
              <w:t xml:space="preserve"> </w:t>
            </w:r>
          </w:p>
          <w:p w14:paraId="541E4CD4" w14:textId="0379C707" w:rsidR="00E85158" w:rsidRPr="006C1304" w:rsidRDefault="00E85158" w:rsidP="00E85158">
            <w:pPr>
              <w:rPr>
                <w:rFonts w:asciiTheme="minorHAnsi" w:hAnsiTheme="minorHAnsi" w:cstheme="minorHAnsi"/>
                <w:sz w:val="20"/>
                <w:szCs w:val="20"/>
              </w:rPr>
            </w:pPr>
            <w:r>
              <w:rPr>
                <w:rFonts w:asciiTheme="minorHAnsi" w:hAnsiTheme="minorHAnsi" w:cstheme="minorHAnsi"/>
                <w:sz w:val="20"/>
                <w:szCs w:val="20"/>
              </w:rPr>
              <w:t>Disadvantaged Learners</w:t>
            </w:r>
          </w:p>
        </w:tc>
        <w:tc>
          <w:tcPr>
            <w:tcW w:w="1238" w:type="dxa"/>
          </w:tcPr>
          <w:p w14:paraId="29765143" w14:textId="0AE3B3E9" w:rsidR="00E85158" w:rsidRDefault="00E85158" w:rsidP="00E85158">
            <w:pPr>
              <w:rPr>
                <w:rFonts w:ascii="Comic Sans MS" w:eastAsia="Comic Sans MS" w:hAnsi="Comic Sans MS" w:cs="Comic Sans MS"/>
                <w:color w:val="000000"/>
                <w:sz w:val="15"/>
                <w:szCs w:val="15"/>
                <w:lang w:eastAsia="en-GB"/>
              </w:rPr>
            </w:pPr>
            <w:r>
              <w:rPr>
                <w:rFonts w:ascii="Comic Sans MS" w:eastAsia="Comic Sans MS" w:hAnsi="Comic Sans MS" w:cs="Comic Sans MS"/>
                <w:b/>
                <w:color w:val="000000"/>
                <w:sz w:val="15"/>
                <w:szCs w:val="15"/>
                <w:lang w:eastAsia="en-GB"/>
              </w:rPr>
              <w:t xml:space="preserve">Leader: </w:t>
            </w:r>
            <w:r>
              <w:rPr>
                <w:rFonts w:ascii="Comic Sans MS" w:eastAsia="Comic Sans MS" w:hAnsi="Comic Sans MS" w:cs="Comic Sans MS"/>
                <w:color w:val="000000"/>
                <w:sz w:val="15"/>
                <w:szCs w:val="15"/>
                <w:lang w:eastAsia="en-GB"/>
              </w:rPr>
              <w:t xml:space="preserve">  </w:t>
            </w:r>
          </w:p>
          <w:p w14:paraId="5C79B71A" w14:textId="633D7E90" w:rsidR="00E85158" w:rsidRDefault="00E85158" w:rsidP="00E85158">
            <w:pPr>
              <w:rPr>
                <w:rFonts w:ascii="Comic Sans MS" w:eastAsia="Comic Sans MS" w:hAnsi="Comic Sans MS" w:cs="Comic Sans MS"/>
                <w:color w:val="000000"/>
                <w:sz w:val="15"/>
                <w:szCs w:val="15"/>
                <w:lang w:eastAsia="en-GB"/>
              </w:rPr>
            </w:pPr>
            <w:r>
              <w:rPr>
                <w:rFonts w:ascii="Comic Sans MS" w:eastAsia="Comic Sans MS" w:hAnsi="Comic Sans MS" w:cs="Comic Sans MS"/>
                <w:color w:val="000000"/>
                <w:sz w:val="15"/>
                <w:szCs w:val="15"/>
                <w:lang w:eastAsia="en-GB"/>
              </w:rPr>
              <w:t>SM</w:t>
            </w:r>
          </w:p>
          <w:p w14:paraId="3B182E90" w14:textId="77777777" w:rsidR="00E85158" w:rsidRPr="00E568E6" w:rsidRDefault="00E85158" w:rsidP="00E85158">
            <w:pPr>
              <w:rPr>
                <w:rFonts w:ascii="Comic Sans MS" w:eastAsia="Comic Sans MS" w:hAnsi="Comic Sans MS" w:cs="Comic Sans MS"/>
                <w:sz w:val="15"/>
                <w:szCs w:val="15"/>
                <w:lang w:eastAsia="en-GB"/>
              </w:rPr>
            </w:pPr>
          </w:p>
          <w:p w14:paraId="29BF1F22" w14:textId="77777777" w:rsidR="00E85158" w:rsidRPr="00E568E6" w:rsidRDefault="00E85158" w:rsidP="00E85158">
            <w:pPr>
              <w:rPr>
                <w:rFonts w:ascii="Comic Sans MS" w:eastAsia="Comic Sans MS" w:hAnsi="Comic Sans MS" w:cs="Comic Sans MS"/>
                <w:sz w:val="15"/>
                <w:szCs w:val="15"/>
                <w:lang w:eastAsia="en-GB"/>
              </w:rPr>
            </w:pPr>
          </w:p>
          <w:p w14:paraId="1A4403D3" w14:textId="77777777" w:rsidR="00E85158" w:rsidRPr="006C1304" w:rsidRDefault="00E85158" w:rsidP="00E85158">
            <w:pPr>
              <w:rPr>
                <w:rFonts w:asciiTheme="minorHAnsi" w:hAnsiTheme="minorHAnsi" w:cstheme="minorHAnsi"/>
                <w:sz w:val="20"/>
                <w:szCs w:val="20"/>
              </w:rPr>
            </w:pPr>
          </w:p>
        </w:tc>
        <w:tc>
          <w:tcPr>
            <w:tcW w:w="2792" w:type="dxa"/>
            <w:gridSpan w:val="3"/>
          </w:tcPr>
          <w:p w14:paraId="3E536AC7"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Governing Body Committee: </w:t>
            </w:r>
          </w:p>
          <w:p w14:paraId="689B8E60" w14:textId="2B94596E" w:rsidR="00E85158" w:rsidRPr="006C1304" w:rsidRDefault="00E85158" w:rsidP="00E85158">
            <w:pPr>
              <w:rPr>
                <w:rFonts w:asciiTheme="minorHAnsi" w:hAnsiTheme="minorHAnsi" w:cstheme="minorHAnsi"/>
                <w:sz w:val="20"/>
                <w:szCs w:val="20"/>
              </w:rPr>
            </w:pPr>
            <w:r>
              <w:rPr>
                <w:rFonts w:ascii="Comic Sans MS" w:eastAsia="Comic Sans MS" w:hAnsi="Comic Sans MS" w:cs="Comic Sans MS"/>
                <w:b/>
                <w:color w:val="000000"/>
                <w:sz w:val="15"/>
                <w:szCs w:val="15"/>
                <w:lang w:eastAsia="en-GB"/>
              </w:rPr>
              <w:t>Assessment and Progression</w:t>
            </w:r>
          </w:p>
        </w:tc>
      </w:tr>
      <w:tr w:rsidR="0051351A" w14:paraId="05509FDF" w14:textId="77777777" w:rsidTr="00405A0C">
        <w:tc>
          <w:tcPr>
            <w:tcW w:w="1980" w:type="dxa"/>
          </w:tcPr>
          <w:p w14:paraId="702BEBC1" w14:textId="77777777" w:rsidR="0051351A" w:rsidRPr="006C1304" w:rsidRDefault="0051351A" w:rsidP="00405A0C">
            <w:pPr>
              <w:rPr>
                <w:rFonts w:asciiTheme="minorHAnsi" w:hAnsiTheme="minorHAnsi" w:cstheme="minorHAnsi"/>
                <w:sz w:val="20"/>
                <w:szCs w:val="20"/>
              </w:rPr>
            </w:pPr>
            <w:r>
              <w:rPr>
                <w:rFonts w:asciiTheme="minorHAnsi" w:hAnsiTheme="minorHAnsi" w:cstheme="minorHAnsi"/>
                <w:sz w:val="20"/>
                <w:szCs w:val="20"/>
              </w:rPr>
              <w:t>Success Criteria</w:t>
            </w:r>
          </w:p>
        </w:tc>
        <w:tc>
          <w:tcPr>
            <w:tcW w:w="11968" w:type="dxa"/>
            <w:gridSpan w:val="9"/>
          </w:tcPr>
          <w:p w14:paraId="4FED20F5" w14:textId="5318B157" w:rsidR="005704B1" w:rsidRDefault="005704B1"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stakeholders will demonstrate a shared understanding of the school’s Assessment and Progression model</w:t>
            </w:r>
            <w:r w:rsidR="008940B0">
              <w:rPr>
                <w:rFonts w:asciiTheme="minorHAnsi" w:hAnsiTheme="minorHAnsi" w:cstheme="minorHAnsi"/>
                <w:sz w:val="20"/>
                <w:szCs w:val="20"/>
              </w:rPr>
              <w:t xml:space="preserve"> which is in line with a cluster approach and a clear policy</w:t>
            </w:r>
          </w:p>
          <w:p w14:paraId="1698B863" w14:textId="05CE1320" w:rsidR="0051351A" w:rsidRDefault="005704B1"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staff will utilise a consistent and agreed marking and feedback model based on professional learning which informs future planning and moves individuals and groups of learners forward in their learning</w:t>
            </w:r>
          </w:p>
          <w:p w14:paraId="2860D4ED" w14:textId="77777777" w:rsidR="005704B1" w:rsidRDefault="002D4281"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Progression and the principles of progression will be evident in AOLE ‘placemats’ </w:t>
            </w:r>
          </w:p>
          <w:p w14:paraId="0DF9BFFA" w14:textId="12D25C8E" w:rsidR="002D4281" w:rsidRDefault="002D4281"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Pupil progress meetings </w:t>
            </w:r>
            <w:r w:rsidR="009A42A0">
              <w:rPr>
                <w:rFonts w:asciiTheme="minorHAnsi" w:hAnsiTheme="minorHAnsi" w:cstheme="minorHAnsi"/>
                <w:sz w:val="20"/>
                <w:szCs w:val="20"/>
              </w:rPr>
              <w:t xml:space="preserve">and reports </w:t>
            </w:r>
            <w:r>
              <w:rPr>
                <w:rFonts w:asciiTheme="minorHAnsi" w:hAnsiTheme="minorHAnsi" w:cstheme="minorHAnsi"/>
                <w:sz w:val="20"/>
                <w:szCs w:val="20"/>
              </w:rPr>
              <w:t xml:space="preserve">will keep pupils, parents and staff informed of pupil progress </w:t>
            </w:r>
          </w:p>
          <w:p w14:paraId="51A47A57" w14:textId="77777777" w:rsidR="002D4281" w:rsidRDefault="002D4281"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Pupils will take ownership of their learning by reflecting regularly and demonstrating an understanding of where they are and the ways forward in their learning</w:t>
            </w:r>
          </w:p>
          <w:p w14:paraId="6000447F" w14:textId="711AD396" w:rsidR="00092914" w:rsidRPr="0051351A" w:rsidRDefault="00092914"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Pupils make appropriate progress </w:t>
            </w:r>
          </w:p>
        </w:tc>
      </w:tr>
      <w:tr w:rsidR="00032A3F" w:rsidRPr="007255DF" w14:paraId="37F49E7F"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17190FDF" w14:textId="77777777" w:rsidR="00032A3F" w:rsidRPr="007255DF" w:rsidRDefault="00032A3F"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Action</w:t>
            </w:r>
          </w:p>
          <w:p w14:paraId="37828A4C" w14:textId="77777777" w:rsidR="00032A3F" w:rsidRPr="007255DF" w:rsidRDefault="00032A3F" w:rsidP="00405A0C">
            <w:pP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6004680" w14:textId="77777777" w:rsidR="00032A3F" w:rsidRPr="007255DF" w:rsidRDefault="00032A3F" w:rsidP="00405A0C">
            <w:pP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Responsibility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9D5B83" w14:textId="77777777" w:rsidR="00032A3F" w:rsidRPr="007255DF" w:rsidRDefault="00032A3F"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Timescale</w:t>
            </w:r>
          </w:p>
          <w:p w14:paraId="76CCA793" w14:textId="77777777" w:rsidR="00032A3F" w:rsidRPr="007255DF" w:rsidRDefault="00032A3F" w:rsidP="00405A0C">
            <w:pPr>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4459D54" w14:textId="77777777" w:rsidR="00032A3F" w:rsidRPr="007255DF" w:rsidRDefault="00032A3F" w:rsidP="00405A0C">
            <w:pPr>
              <w:jc w:val="cente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Resources, Training &amp; Costings </w:t>
            </w:r>
          </w:p>
        </w:tc>
        <w:tc>
          <w:tcPr>
            <w:tcW w:w="486" w:type="dxa"/>
            <w:vMerge w:val="restart"/>
            <w:textDirection w:val="tbRl"/>
          </w:tcPr>
          <w:p w14:paraId="1DB15AC9" w14:textId="77777777" w:rsidR="00032A3F" w:rsidRPr="007255DF" w:rsidRDefault="00032A3F" w:rsidP="00405A0C">
            <w:pPr>
              <w:ind w:left="113" w:right="113"/>
              <w:jc w:val="center"/>
              <w:rPr>
                <w:rFonts w:asciiTheme="minorHAnsi" w:hAnsiTheme="minorHAnsi" w:cstheme="minorHAnsi"/>
                <w:sz w:val="20"/>
                <w:szCs w:val="20"/>
              </w:rPr>
            </w:pPr>
            <w:r>
              <w:rPr>
                <w:rFonts w:asciiTheme="minorHAnsi" w:hAnsiTheme="minorHAnsi" w:cstheme="minorHAnsi"/>
                <w:sz w:val="20"/>
                <w:szCs w:val="20"/>
              </w:rPr>
              <w:t>Termly Evaluation/Impact Commentary</w:t>
            </w:r>
          </w:p>
        </w:tc>
      </w:tr>
      <w:tr w:rsidR="00032A3F" w:rsidRPr="007255DF" w14:paraId="3AA1A124"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E7140EF" w14:textId="30723B56" w:rsidR="00032A3F" w:rsidRPr="007255DF" w:rsidRDefault="00944F18" w:rsidP="00405A0C">
            <w:pPr>
              <w:rPr>
                <w:rFonts w:asciiTheme="minorHAnsi" w:hAnsiTheme="minorHAnsi" w:cstheme="minorHAnsi"/>
                <w:sz w:val="20"/>
                <w:szCs w:val="20"/>
              </w:rPr>
            </w:pPr>
            <w:r>
              <w:rPr>
                <w:rFonts w:asciiTheme="minorHAnsi" w:hAnsiTheme="minorHAnsi" w:cstheme="minorHAnsi"/>
                <w:sz w:val="20"/>
                <w:szCs w:val="20"/>
              </w:rPr>
              <w:t xml:space="preserve">Action research project around best practice for feedback to inform policy undertaken </w:t>
            </w:r>
            <w:r w:rsidR="00276010">
              <w:rPr>
                <w:rFonts w:asciiTheme="minorHAnsi" w:hAnsiTheme="minorHAnsi" w:cstheme="minorHAnsi"/>
                <w:sz w:val="20"/>
                <w:szCs w:val="20"/>
              </w:rPr>
              <w:t>where staff engaged with research, trialled approaches and discussed a good working model to inform a policy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4DFA7" w14:textId="2863E45F" w:rsidR="00032A3F" w:rsidRPr="007255DF" w:rsidRDefault="00944F18" w:rsidP="00405A0C">
            <w:pPr>
              <w:jc w:val="center"/>
              <w:rPr>
                <w:rFonts w:asciiTheme="minorHAnsi" w:hAnsiTheme="minorHAnsi" w:cstheme="minorHAnsi"/>
                <w:sz w:val="20"/>
                <w:szCs w:val="20"/>
              </w:rPr>
            </w:pPr>
            <w:r>
              <w:rPr>
                <w:rFonts w:asciiTheme="minorHAnsi" w:hAnsiTheme="minorHAnsi" w:cstheme="minorHAnsi"/>
                <w:sz w:val="20"/>
                <w:szCs w:val="20"/>
              </w:rPr>
              <w:t xml:space="preserve">SM and whole staff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22A6763" w14:textId="77777777" w:rsidR="00032A3F" w:rsidRDefault="00944F18" w:rsidP="00405A0C">
            <w:pPr>
              <w:jc w:val="center"/>
              <w:rPr>
                <w:rFonts w:asciiTheme="minorHAnsi" w:hAnsiTheme="minorHAnsi" w:cstheme="minorHAnsi"/>
                <w:sz w:val="20"/>
                <w:szCs w:val="20"/>
              </w:rPr>
            </w:pPr>
            <w:r>
              <w:rPr>
                <w:rFonts w:asciiTheme="minorHAnsi" w:hAnsiTheme="minorHAnsi" w:cstheme="minorHAnsi"/>
                <w:sz w:val="20"/>
                <w:szCs w:val="20"/>
              </w:rPr>
              <w:t>Research 2021-22</w:t>
            </w:r>
          </w:p>
          <w:p w14:paraId="1694C072" w14:textId="79764CD0" w:rsidR="00944F18" w:rsidRPr="007255DF" w:rsidRDefault="00944F18" w:rsidP="00405A0C">
            <w:pPr>
              <w:jc w:val="center"/>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F6931E" w14:textId="6C8563B7" w:rsidR="00032A3F" w:rsidRPr="00276010" w:rsidRDefault="00276010" w:rsidP="00276010">
            <w:pPr>
              <w:jc w:val="center"/>
              <w:rPr>
                <w:rFonts w:asciiTheme="minorHAnsi" w:eastAsia="Comic Sans MS" w:hAnsiTheme="minorHAnsi" w:cstheme="minorHAnsi"/>
                <w:bCs/>
                <w:color w:val="000000"/>
                <w:sz w:val="20"/>
                <w:szCs w:val="20"/>
                <w:lang w:eastAsia="en-GB"/>
              </w:rPr>
            </w:pPr>
            <w:r w:rsidRPr="00276010">
              <w:rPr>
                <w:rFonts w:asciiTheme="minorHAnsi" w:eastAsia="Comic Sans MS" w:hAnsiTheme="minorHAnsi" w:cstheme="minorHAnsi"/>
                <w:bCs/>
                <w:color w:val="000000"/>
                <w:sz w:val="20"/>
                <w:szCs w:val="20"/>
                <w:lang w:eastAsia="en-GB"/>
              </w:rPr>
              <w:t xml:space="preserve">Professional learning time – Shirley Clarke, Dylan William </w:t>
            </w:r>
            <w:proofErr w:type="gramStart"/>
            <w:r w:rsidRPr="00276010">
              <w:rPr>
                <w:rFonts w:asciiTheme="minorHAnsi" w:eastAsia="Comic Sans MS" w:hAnsiTheme="minorHAnsi" w:cstheme="minorHAnsi"/>
                <w:bCs/>
                <w:color w:val="000000"/>
                <w:sz w:val="20"/>
                <w:szCs w:val="20"/>
                <w:lang w:eastAsia="en-GB"/>
              </w:rPr>
              <w:t>etc  books</w:t>
            </w:r>
            <w:proofErr w:type="gramEnd"/>
          </w:p>
        </w:tc>
        <w:tc>
          <w:tcPr>
            <w:tcW w:w="486" w:type="dxa"/>
            <w:vMerge/>
          </w:tcPr>
          <w:p w14:paraId="2D769E3F" w14:textId="77777777" w:rsidR="00032A3F" w:rsidRPr="007255DF" w:rsidRDefault="00032A3F" w:rsidP="00405A0C">
            <w:pPr>
              <w:rPr>
                <w:rFonts w:asciiTheme="minorHAnsi" w:hAnsiTheme="minorHAnsi" w:cstheme="minorHAnsi"/>
                <w:sz w:val="20"/>
                <w:szCs w:val="20"/>
              </w:rPr>
            </w:pPr>
          </w:p>
        </w:tc>
      </w:tr>
      <w:tr w:rsidR="00032A3F" w:rsidRPr="007255DF" w14:paraId="3AB9CED8"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5AFBC24" w14:textId="68159DAA" w:rsidR="00032A3F" w:rsidRPr="007255DF" w:rsidRDefault="00944F18" w:rsidP="00405A0C">
            <w:pPr>
              <w:rPr>
                <w:rFonts w:asciiTheme="minorHAnsi" w:hAnsiTheme="minorHAnsi" w:cstheme="minorHAnsi"/>
                <w:sz w:val="20"/>
                <w:szCs w:val="20"/>
              </w:rPr>
            </w:pPr>
            <w:r>
              <w:rPr>
                <w:rFonts w:asciiTheme="minorHAnsi" w:hAnsiTheme="minorHAnsi" w:cstheme="minorHAnsi"/>
                <w:sz w:val="20"/>
                <w:szCs w:val="20"/>
              </w:rPr>
              <w:t>A new assessment and progression policy created based on research and best practice and clearly communicated to all stakeholders</w:t>
            </w:r>
            <w:r w:rsidR="00276010">
              <w:rPr>
                <w:rFonts w:asciiTheme="minorHAnsi" w:hAnsiTheme="minorHAnsi" w:cstheme="minorHAnsi"/>
                <w:sz w:val="20"/>
                <w:szCs w:val="20"/>
              </w:rPr>
              <w:t>. This policy will be amended in line with best practice.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197A8" w14:textId="7B9ED018" w:rsidR="00032A3F" w:rsidRPr="007255DF" w:rsidRDefault="00276010"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0B3D510" w14:textId="186518D4" w:rsidR="00032A3F" w:rsidRPr="007255DF" w:rsidRDefault="00276010" w:rsidP="00405A0C">
            <w:pPr>
              <w:jc w:val="center"/>
              <w:rPr>
                <w:rFonts w:asciiTheme="minorHAnsi" w:hAnsiTheme="minorHAnsi" w:cstheme="minorHAnsi"/>
                <w:sz w:val="20"/>
                <w:szCs w:val="20"/>
              </w:rPr>
            </w:pPr>
            <w:r>
              <w:rPr>
                <w:rFonts w:asciiTheme="minorHAnsi" w:hAnsiTheme="minorHAnsi" w:cstheme="minorHAnsi"/>
                <w:sz w:val="20"/>
                <w:szCs w:val="20"/>
              </w:rPr>
              <w:t>Policy Summer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016FCD" w14:textId="77777777" w:rsidR="00032A3F" w:rsidRPr="000255BE" w:rsidRDefault="00032A3F" w:rsidP="00405A0C">
            <w:pPr>
              <w:jc w:val="center"/>
              <w:rPr>
                <w:rFonts w:asciiTheme="minorHAnsi" w:eastAsia="Comic Sans MS" w:hAnsiTheme="minorHAnsi" w:cstheme="minorHAnsi"/>
                <w:bCs/>
                <w:color w:val="000000"/>
                <w:sz w:val="20"/>
                <w:szCs w:val="20"/>
                <w:lang w:eastAsia="en-GB"/>
              </w:rPr>
            </w:pPr>
          </w:p>
          <w:p w14:paraId="682ACCA9" w14:textId="77777777" w:rsidR="00032A3F" w:rsidRPr="000255BE" w:rsidRDefault="00032A3F" w:rsidP="00405A0C">
            <w:pPr>
              <w:jc w:val="center"/>
              <w:rPr>
                <w:rFonts w:asciiTheme="minorHAnsi" w:hAnsiTheme="minorHAnsi" w:cstheme="minorHAnsi"/>
                <w:bCs/>
                <w:sz w:val="20"/>
                <w:szCs w:val="20"/>
              </w:rPr>
            </w:pPr>
          </w:p>
        </w:tc>
        <w:tc>
          <w:tcPr>
            <w:tcW w:w="486" w:type="dxa"/>
            <w:vMerge/>
          </w:tcPr>
          <w:p w14:paraId="4CFA55C9" w14:textId="77777777" w:rsidR="00032A3F" w:rsidRPr="007255DF" w:rsidRDefault="00032A3F" w:rsidP="00405A0C">
            <w:pPr>
              <w:rPr>
                <w:rFonts w:asciiTheme="minorHAnsi" w:hAnsiTheme="minorHAnsi" w:cstheme="minorHAnsi"/>
                <w:sz w:val="20"/>
                <w:szCs w:val="20"/>
              </w:rPr>
            </w:pPr>
          </w:p>
        </w:tc>
      </w:tr>
      <w:tr w:rsidR="00032A3F" w:rsidRPr="007255DF" w14:paraId="1569A4C2"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541119C" w14:textId="7BA3B62C" w:rsidR="00032A3F" w:rsidRPr="007255DF" w:rsidRDefault="00276010" w:rsidP="00405A0C">
            <w:pPr>
              <w:rPr>
                <w:rFonts w:asciiTheme="minorHAnsi" w:hAnsiTheme="minorHAnsi" w:cstheme="minorHAnsi"/>
                <w:sz w:val="20"/>
                <w:szCs w:val="20"/>
              </w:rPr>
            </w:pPr>
            <w:r>
              <w:rPr>
                <w:rFonts w:asciiTheme="minorHAnsi" w:hAnsiTheme="minorHAnsi" w:cstheme="minorHAnsi"/>
                <w:sz w:val="20"/>
                <w:szCs w:val="20"/>
              </w:rPr>
              <w:t xml:space="preserve">All teachers to adhere to new policy </w:t>
            </w:r>
            <w:r w:rsidR="00085A92">
              <w:rPr>
                <w:rFonts w:asciiTheme="minorHAnsi" w:hAnsiTheme="minorHAnsi" w:cstheme="minorHAnsi"/>
                <w:sz w:val="20"/>
                <w:szCs w:val="20"/>
              </w:rPr>
              <w:t xml:space="preserve">which includes feedback and marking.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4D38AF" w14:textId="550DF667"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9844F18" w14:textId="61F783D4"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Throughout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DB0410" w14:textId="77777777" w:rsidR="00032A3F" w:rsidRPr="000255BE" w:rsidRDefault="00032A3F" w:rsidP="00405A0C">
            <w:pPr>
              <w:jc w:val="center"/>
              <w:rPr>
                <w:rFonts w:asciiTheme="minorHAnsi" w:eastAsia="Comic Sans MS" w:hAnsiTheme="minorHAnsi" w:cstheme="minorHAnsi"/>
                <w:bCs/>
                <w:color w:val="000000"/>
                <w:sz w:val="20"/>
                <w:szCs w:val="20"/>
                <w:lang w:eastAsia="en-GB"/>
              </w:rPr>
            </w:pPr>
          </w:p>
          <w:p w14:paraId="1437CA6F" w14:textId="77777777" w:rsidR="00032A3F" w:rsidRPr="000255BE" w:rsidRDefault="00032A3F" w:rsidP="00405A0C">
            <w:pPr>
              <w:jc w:val="center"/>
              <w:rPr>
                <w:rFonts w:asciiTheme="minorHAnsi" w:hAnsiTheme="minorHAnsi" w:cstheme="minorHAnsi"/>
                <w:bCs/>
                <w:sz w:val="20"/>
                <w:szCs w:val="20"/>
              </w:rPr>
            </w:pPr>
          </w:p>
        </w:tc>
        <w:tc>
          <w:tcPr>
            <w:tcW w:w="486" w:type="dxa"/>
            <w:vMerge/>
          </w:tcPr>
          <w:p w14:paraId="3B5DB806" w14:textId="77777777" w:rsidR="00032A3F" w:rsidRPr="007255DF" w:rsidRDefault="00032A3F" w:rsidP="00405A0C">
            <w:pPr>
              <w:rPr>
                <w:rFonts w:asciiTheme="minorHAnsi" w:hAnsiTheme="minorHAnsi" w:cstheme="minorHAnsi"/>
                <w:sz w:val="20"/>
                <w:szCs w:val="20"/>
              </w:rPr>
            </w:pPr>
          </w:p>
        </w:tc>
      </w:tr>
      <w:tr w:rsidR="00032A3F" w:rsidRPr="007255DF" w14:paraId="47B54F81"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0E27382" w14:textId="7D24E880" w:rsidR="00032A3F" w:rsidRPr="007255DF" w:rsidRDefault="00276010" w:rsidP="00405A0C">
            <w:pPr>
              <w:rPr>
                <w:rFonts w:asciiTheme="minorHAnsi" w:hAnsiTheme="minorHAnsi" w:cstheme="minorHAnsi"/>
                <w:sz w:val="20"/>
                <w:szCs w:val="20"/>
              </w:rPr>
            </w:pPr>
            <w:r>
              <w:rPr>
                <w:rFonts w:asciiTheme="minorHAnsi" w:hAnsiTheme="minorHAnsi" w:cstheme="minorHAnsi"/>
                <w:sz w:val="20"/>
                <w:szCs w:val="20"/>
              </w:rPr>
              <w:t xml:space="preserve">All teachers to use assessment journals to inform pupil feedback, future </w:t>
            </w:r>
            <w:proofErr w:type="gramStart"/>
            <w:r>
              <w:rPr>
                <w:rFonts w:asciiTheme="minorHAnsi" w:hAnsiTheme="minorHAnsi" w:cstheme="minorHAnsi"/>
                <w:sz w:val="20"/>
                <w:szCs w:val="20"/>
              </w:rPr>
              <w:t>planning</w:t>
            </w:r>
            <w:proofErr w:type="gramEnd"/>
            <w:r>
              <w:rPr>
                <w:rFonts w:asciiTheme="minorHAnsi" w:hAnsiTheme="minorHAnsi" w:cstheme="minorHAnsi"/>
                <w:sz w:val="20"/>
                <w:szCs w:val="20"/>
              </w:rPr>
              <w:t xml:space="preserve"> and pupil progress meetings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5EB36" w14:textId="0D5A92DF"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8CD5E2A" w14:textId="5627F62C"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Throughout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A27282" w14:textId="1327BCAE" w:rsidR="00032A3F" w:rsidRPr="000255BE" w:rsidRDefault="000255BE" w:rsidP="00405A0C">
            <w:pPr>
              <w:jc w:val="center"/>
              <w:rPr>
                <w:rFonts w:asciiTheme="minorHAnsi" w:eastAsia="Comic Sans MS" w:hAnsiTheme="minorHAnsi" w:cstheme="minorHAnsi"/>
                <w:bCs/>
                <w:color w:val="000000"/>
                <w:sz w:val="20"/>
                <w:szCs w:val="20"/>
                <w:lang w:eastAsia="en-GB"/>
              </w:rPr>
            </w:pPr>
            <w:r w:rsidRPr="000255BE">
              <w:rPr>
                <w:rFonts w:asciiTheme="minorHAnsi" w:eastAsia="Comic Sans MS" w:hAnsiTheme="minorHAnsi" w:cstheme="minorHAnsi"/>
                <w:bCs/>
                <w:color w:val="000000"/>
                <w:sz w:val="20"/>
                <w:szCs w:val="20"/>
                <w:lang w:eastAsia="en-GB"/>
              </w:rPr>
              <w:t>Assessment Journals</w:t>
            </w:r>
          </w:p>
          <w:p w14:paraId="680FCBCD" w14:textId="77777777" w:rsidR="00032A3F" w:rsidRPr="000255BE" w:rsidRDefault="00032A3F" w:rsidP="00405A0C">
            <w:pPr>
              <w:jc w:val="center"/>
              <w:rPr>
                <w:rFonts w:asciiTheme="minorHAnsi" w:hAnsiTheme="minorHAnsi" w:cstheme="minorHAnsi"/>
                <w:bCs/>
                <w:sz w:val="20"/>
                <w:szCs w:val="20"/>
              </w:rPr>
            </w:pPr>
          </w:p>
        </w:tc>
        <w:tc>
          <w:tcPr>
            <w:tcW w:w="486" w:type="dxa"/>
            <w:vMerge/>
          </w:tcPr>
          <w:p w14:paraId="410A6AF0" w14:textId="77777777" w:rsidR="00032A3F" w:rsidRPr="007255DF" w:rsidRDefault="00032A3F" w:rsidP="00405A0C">
            <w:pPr>
              <w:rPr>
                <w:rFonts w:asciiTheme="minorHAnsi" w:hAnsiTheme="minorHAnsi" w:cstheme="minorHAnsi"/>
                <w:sz w:val="20"/>
                <w:szCs w:val="20"/>
              </w:rPr>
            </w:pPr>
          </w:p>
        </w:tc>
      </w:tr>
      <w:tr w:rsidR="00032A3F" w:rsidRPr="007255DF" w14:paraId="0B114678"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1B7EB4C" w14:textId="5D003EA9" w:rsidR="003D7CBF" w:rsidRPr="007255DF" w:rsidRDefault="00276010" w:rsidP="00405A0C">
            <w:pPr>
              <w:rPr>
                <w:rFonts w:asciiTheme="minorHAnsi" w:hAnsiTheme="minorHAnsi" w:cstheme="minorHAnsi"/>
                <w:sz w:val="20"/>
                <w:szCs w:val="20"/>
              </w:rPr>
            </w:pPr>
            <w:r>
              <w:rPr>
                <w:rFonts w:asciiTheme="minorHAnsi" w:hAnsiTheme="minorHAnsi" w:cstheme="minorHAnsi"/>
                <w:sz w:val="20"/>
                <w:szCs w:val="20"/>
              </w:rPr>
              <w:t xml:space="preserve">All AOLE leads </w:t>
            </w:r>
            <w:r w:rsidR="00085A92">
              <w:rPr>
                <w:rFonts w:asciiTheme="minorHAnsi" w:hAnsiTheme="minorHAnsi" w:cstheme="minorHAnsi"/>
                <w:sz w:val="20"/>
                <w:szCs w:val="20"/>
              </w:rPr>
              <w:t xml:space="preserve">will </w:t>
            </w:r>
            <w:r>
              <w:rPr>
                <w:rFonts w:asciiTheme="minorHAnsi" w:hAnsiTheme="minorHAnsi" w:cstheme="minorHAnsi"/>
                <w:sz w:val="20"/>
                <w:szCs w:val="20"/>
              </w:rPr>
              <w:t xml:space="preserve">collate evidence of progression and the principles of progression </w:t>
            </w:r>
            <w:r w:rsidR="003D7CBF">
              <w:rPr>
                <w:rFonts w:asciiTheme="minorHAnsi" w:hAnsiTheme="minorHAnsi" w:cstheme="minorHAnsi"/>
                <w:sz w:val="20"/>
                <w:szCs w:val="20"/>
              </w:rPr>
              <w:t xml:space="preserve">and add </w:t>
            </w:r>
            <w:r>
              <w:rPr>
                <w:rFonts w:asciiTheme="minorHAnsi" w:hAnsiTheme="minorHAnsi" w:cstheme="minorHAnsi"/>
                <w:sz w:val="20"/>
                <w:szCs w:val="20"/>
              </w:rPr>
              <w:t>termly</w:t>
            </w:r>
            <w:r w:rsidR="003D7CBF">
              <w:rPr>
                <w:rFonts w:asciiTheme="minorHAnsi" w:hAnsiTheme="minorHAnsi" w:cstheme="minorHAnsi"/>
                <w:sz w:val="20"/>
                <w:szCs w:val="20"/>
              </w:rPr>
              <w:t xml:space="preserve"> to</w:t>
            </w:r>
            <w:r>
              <w:rPr>
                <w:rFonts w:asciiTheme="minorHAnsi" w:hAnsiTheme="minorHAnsi" w:cstheme="minorHAnsi"/>
                <w:sz w:val="20"/>
                <w:szCs w:val="20"/>
              </w:rPr>
              <w:t xml:space="preserve"> ‘placemats’</w:t>
            </w:r>
            <w:r w:rsidR="009A42A0">
              <w:rPr>
                <w:rFonts w:asciiTheme="minorHAnsi" w:hAnsiTheme="minorHAnsi" w:cstheme="minorHAnsi"/>
                <w:sz w:val="20"/>
                <w:szCs w:val="20"/>
              </w:rPr>
              <w:t xml:space="preserve"> which will be discussed in professional learning time.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CA7782" w14:textId="5BF28937"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All AOLE leads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D579936" w14:textId="1655E2B4"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Termly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EADE2" w14:textId="593E9DD1" w:rsidR="00032A3F" w:rsidRPr="000255BE" w:rsidRDefault="000255BE" w:rsidP="000255BE">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 to release staff</w:t>
            </w:r>
          </w:p>
        </w:tc>
        <w:tc>
          <w:tcPr>
            <w:tcW w:w="486" w:type="dxa"/>
            <w:vMerge/>
          </w:tcPr>
          <w:p w14:paraId="1DD18CBF" w14:textId="77777777" w:rsidR="00032A3F" w:rsidRPr="007255DF" w:rsidRDefault="00032A3F" w:rsidP="00405A0C">
            <w:pPr>
              <w:rPr>
                <w:rFonts w:asciiTheme="minorHAnsi" w:hAnsiTheme="minorHAnsi" w:cstheme="minorHAnsi"/>
                <w:sz w:val="20"/>
                <w:szCs w:val="20"/>
              </w:rPr>
            </w:pPr>
          </w:p>
        </w:tc>
      </w:tr>
      <w:tr w:rsidR="00032A3F" w:rsidRPr="007255DF" w14:paraId="3F98FF50"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0C91D38" w14:textId="2CC384D5" w:rsidR="00032A3F" w:rsidRPr="007255DF" w:rsidRDefault="003D7CBF" w:rsidP="00405A0C">
            <w:pPr>
              <w:rPr>
                <w:rFonts w:asciiTheme="minorHAnsi" w:hAnsiTheme="minorHAnsi" w:cstheme="minorHAnsi"/>
                <w:sz w:val="20"/>
                <w:szCs w:val="20"/>
              </w:rPr>
            </w:pPr>
            <w:r>
              <w:rPr>
                <w:rFonts w:asciiTheme="minorHAnsi" w:hAnsiTheme="minorHAnsi" w:cstheme="minorHAnsi"/>
                <w:sz w:val="20"/>
                <w:szCs w:val="20"/>
              </w:rPr>
              <w:t xml:space="preserve">All teachers will engage with new pupil progress meetings which will comprise of teacher meeting with pupil to reflect on their learning, the class teacher and HT meeting to discuss </w:t>
            </w:r>
            <w:r>
              <w:rPr>
                <w:rFonts w:asciiTheme="minorHAnsi" w:hAnsiTheme="minorHAnsi" w:cstheme="minorHAnsi"/>
                <w:sz w:val="20"/>
                <w:szCs w:val="20"/>
              </w:rPr>
              <w:lastRenderedPageBreak/>
              <w:t xml:space="preserve">whole class, groups and individual pupil progress a pupil progress meeting with the class teacher and the parents with the pupil.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72CCF4" w14:textId="03094ACD"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lastRenderedPageBreak/>
              <w:t>Teachers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52D7DCB" w14:textId="008EC92E"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Termly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F7D5C" w14:textId="77777777" w:rsidR="00032A3F" w:rsidRPr="000255BE" w:rsidRDefault="00032A3F" w:rsidP="00405A0C">
            <w:pPr>
              <w:jc w:val="center"/>
              <w:rPr>
                <w:rFonts w:asciiTheme="minorHAnsi" w:eastAsia="Comic Sans MS" w:hAnsiTheme="minorHAnsi" w:cstheme="minorHAnsi"/>
                <w:bCs/>
                <w:color w:val="000000"/>
                <w:sz w:val="20"/>
                <w:szCs w:val="20"/>
                <w:lang w:eastAsia="en-GB"/>
              </w:rPr>
            </w:pPr>
          </w:p>
          <w:p w14:paraId="47B8F722" w14:textId="77777777" w:rsidR="00032A3F" w:rsidRPr="000255BE" w:rsidRDefault="00032A3F" w:rsidP="00405A0C">
            <w:pPr>
              <w:jc w:val="center"/>
              <w:rPr>
                <w:rFonts w:asciiTheme="minorHAnsi" w:hAnsiTheme="minorHAnsi" w:cstheme="minorHAnsi"/>
                <w:bCs/>
                <w:sz w:val="20"/>
                <w:szCs w:val="20"/>
              </w:rPr>
            </w:pPr>
          </w:p>
        </w:tc>
        <w:tc>
          <w:tcPr>
            <w:tcW w:w="486" w:type="dxa"/>
            <w:vMerge/>
          </w:tcPr>
          <w:p w14:paraId="1DED9C7C" w14:textId="77777777" w:rsidR="00032A3F" w:rsidRPr="007255DF" w:rsidRDefault="00032A3F" w:rsidP="00405A0C">
            <w:pPr>
              <w:rPr>
                <w:rFonts w:asciiTheme="minorHAnsi" w:hAnsiTheme="minorHAnsi" w:cstheme="minorHAnsi"/>
                <w:sz w:val="20"/>
                <w:szCs w:val="20"/>
              </w:rPr>
            </w:pPr>
          </w:p>
        </w:tc>
      </w:tr>
      <w:tr w:rsidR="00032A3F" w:rsidRPr="007255DF" w14:paraId="3D63B2D8"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B8777BA" w14:textId="6D70C8BC" w:rsidR="00032A3F" w:rsidRPr="007255DF" w:rsidRDefault="003D7CBF" w:rsidP="00405A0C">
            <w:pPr>
              <w:rPr>
                <w:rFonts w:asciiTheme="minorHAnsi" w:hAnsiTheme="minorHAnsi" w:cstheme="minorHAnsi"/>
                <w:sz w:val="20"/>
                <w:szCs w:val="20"/>
              </w:rPr>
            </w:pPr>
            <w:r>
              <w:rPr>
                <w:rFonts w:asciiTheme="minorHAnsi" w:hAnsiTheme="minorHAnsi" w:cstheme="minorHAnsi"/>
                <w:sz w:val="20"/>
                <w:szCs w:val="20"/>
              </w:rPr>
              <w:t>Teacher</w:t>
            </w:r>
            <w:r w:rsidR="00085A92">
              <w:rPr>
                <w:rFonts w:asciiTheme="minorHAnsi" w:hAnsiTheme="minorHAnsi" w:cstheme="minorHAnsi"/>
                <w:sz w:val="20"/>
                <w:szCs w:val="20"/>
              </w:rPr>
              <w:t>s</w:t>
            </w:r>
            <w:r>
              <w:rPr>
                <w:rFonts w:asciiTheme="minorHAnsi" w:hAnsiTheme="minorHAnsi" w:cstheme="minorHAnsi"/>
                <w:sz w:val="20"/>
                <w:szCs w:val="20"/>
              </w:rPr>
              <w:t xml:space="preserve"> will create a report at the end of the year based on the new principles of progression utilising the information generated during all pupil progress meetings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090857" w14:textId="6AD3C563"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Teachers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091CF7E" w14:textId="1A7E0656"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Summer 2023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1DF1A" w14:textId="23E01F42" w:rsidR="00032A3F" w:rsidRPr="000255BE" w:rsidRDefault="000255BE"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Report format</w:t>
            </w:r>
          </w:p>
          <w:p w14:paraId="7268C97A" w14:textId="77777777" w:rsidR="00032A3F" w:rsidRPr="000255BE" w:rsidRDefault="00032A3F" w:rsidP="00405A0C">
            <w:pPr>
              <w:jc w:val="center"/>
              <w:rPr>
                <w:rFonts w:asciiTheme="minorHAnsi" w:hAnsiTheme="minorHAnsi" w:cstheme="minorHAnsi"/>
                <w:bCs/>
                <w:sz w:val="20"/>
                <w:szCs w:val="20"/>
              </w:rPr>
            </w:pPr>
          </w:p>
        </w:tc>
        <w:tc>
          <w:tcPr>
            <w:tcW w:w="486" w:type="dxa"/>
            <w:vMerge/>
          </w:tcPr>
          <w:p w14:paraId="39062FC7" w14:textId="77777777" w:rsidR="00032A3F" w:rsidRPr="007255DF" w:rsidRDefault="00032A3F" w:rsidP="00405A0C">
            <w:pPr>
              <w:rPr>
                <w:rFonts w:asciiTheme="minorHAnsi" w:hAnsiTheme="minorHAnsi" w:cstheme="minorHAnsi"/>
                <w:sz w:val="20"/>
                <w:szCs w:val="20"/>
              </w:rPr>
            </w:pPr>
          </w:p>
        </w:tc>
      </w:tr>
      <w:tr w:rsidR="00032A3F" w:rsidRPr="007255DF" w14:paraId="0655FBB3"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4D0E23C" w14:textId="58756058" w:rsidR="00032A3F" w:rsidRPr="007255DF" w:rsidRDefault="009A42A0" w:rsidP="00405A0C">
            <w:pPr>
              <w:rPr>
                <w:rFonts w:asciiTheme="minorHAnsi" w:hAnsiTheme="minorHAnsi" w:cstheme="minorHAnsi"/>
                <w:sz w:val="20"/>
                <w:szCs w:val="20"/>
              </w:rPr>
            </w:pPr>
            <w:r>
              <w:rPr>
                <w:rFonts w:asciiTheme="minorHAnsi" w:hAnsiTheme="minorHAnsi" w:cstheme="minorHAnsi"/>
                <w:sz w:val="20"/>
                <w:szCs w:val="20"/>
              </w:rPr>
              <w:t>Teachers will incorporate regular opportunities for pupils to reflect on their work in individual lessons, across a series of lessons, weekly or termly using the language of learning in their books or in their learning journals.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83E280" w14:textId="2EDE6702"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Teachers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A952602" w14:textId="55FE217F"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As appropriate throughout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E00EF1" w14:textId="1501C5A4" w:rsidR="00032A3F" w:rsidRPr="000255BE" w:rsidRDefault="000255BE"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Learning Journals</w:t>
            </w:r>
          </w:p>
          <w:p w14:paraId="1CAA02E7" w14:textId="77777777" w:rsidR="00032A3F" w:rsidRPr="000255BE" w:rsidRDefault="00032A3F" w:rsidP="00405A0C">
            <w:pPr>
              <w:jc w:val="center"/>
              <w:rPr>
                <w:rFonts w:asciiTheme="minorHAnsi" w:hAnsiTheme="minorHAnsi" w:cstheme="minorHAnsi"/>
                <w:bCs/>
                <w:sz w:val="20"/>
                <w:szCs w:val="20"/>
              </w:rPr>
            </w:pPr>
          </w:p>
        </w:tc>
        <w:tc>
          <w:tcPr>
            <w:tcW w:w="486" w:type="dxa"/>
            <w:vMerge/>
          </w:tcPr>
          <w:p w14:paraId="413E191B" w14:textId="77777777" w:rsidR="00032A3F" w:rsidRPr="007255DF" w:rsidRDefault="00032A3F" w:rsidP="00405A0C">
            <w:pPr>
              <w:rPr>
                <w:rFonts w:asciiTheme="minorHAnsi" w:hAnsiTheme="minorHAnsi" w:cstheme="minorHAnsi"/>
                <w:sz w:val="20"/>
                <w:szCs w:val="20"/>
              </w:rPr>
            </w:pPr>
          </w:p>
        </w:tc>
      </w:tr>
      <w:tr w:rsidR="00032A3F" w:rsidRPr="007255DF" w14:paraId="5CFE6F73"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86407FF" w14:textId="0A6B70B6" w:rsidR="00032A3F" w:rsidRPr="007255DF" w:rsidRDefault="009A42A0" w:rsidP="00405A0C">
            <w:pPr>
              <w:rPr>
                <w:rFonts w:asciiTheme="minorHAnsi" w:hAnsiTheme="minorHAnsi" w:cstheme="minorHAnsi"/>
                <w:sz w:val="20"/>
                <w:szCs w:val="20"/>
              </w:rPr>
            </w:pPr>
            <w:r>
              <w:rPr>
                <w:rFonts w:asciiTheme="minorHAnsi" w:hAnsiTheme="minorHAnsi" w:cstheme="minorHAnsi"/>
                <w:sz w:val="20"/>
                <w:szCs w:val="20"/>
              </w:rPr>
              <w:t>Professional learning time will reflect on the principles of progression regularly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37677" w14:textId="74171A91"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43468E1" w14:textId="15B1C1E3" w:rsidR="00032A3F" w:rsidRPr="007255DF" w:rsidRDefault="000255BE" w:rsidP="00405A0C">
            <w:pPr>
              <w:jc w:val="center"/>
              <w:rPr>
                <w:rFonts w:asciiTheme="minorHAnsi" w:hAnsiTheme="minorHAnsi" w:cstheme="minorHAnsi"/>
                <w:sz w:val="20"/>
                <w:szCs w:val="20"/>
              </w:rPr>
            </w:pPr>
            <w:r>
              <w:rPr>
                <w:rFonts w:asciiTheme="minorHAnsi" w:hAnsiTheme="minorHAnsi" w:cstheme="minorHAnsi"/>
                <w:sz w:val="20"/>
                <w:szCs w:val="20"/>
              </w:rPr>
              <w:t>Throughout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D1DC52" w14:textId="2016F94B" w:rsidR="00032A3F" w:rsidRPr="0073073C" w:rsidRDefault="0073073C" w:rsidP="0073073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Professional learning time</w:t>
            </w:r>
          </w:p>
        </w:tc>
        <w:tc>
          <w:tcPr>
            <w:tcW w:w="486" w:type="dxa"/>
            <w:vMerge/>
          </w:tcPr>
          <w:p w14:paraId="4FFDF720" w14:textId="77777777" w:rsidR="00032A3F" w:rsidRPr="007255DF" w:rsidRDefault="00032A3F" w:rsidP="00405A0C">
            <w:pPr>
              <w:rPr>
                <w:rFonts w:asciiTheme="minorHAnsi" w:hAnsiTheme="minorHAnsi" w:cstheme="minorHAnsi"/>
                <w:sz w:val="20"/>
                <w:szCs w:val="20"/>
              </w:rPr>
            </w:pPr>
          </w:p>
        </w:tc>
      </w:tr>
      <w:tr w:rsidR="009B4577" w:rsidRPr="007255DF" w14:paraId="1991DF71" w14:textId="77777777" w:rsidTr="009B4577">
        <w:tc>
          <w:tcPr>
            <w:tcW w:w="11194" w:type="dxa"/>
            <w:gridSpan w:val="8"/>
            <w:tcBorders>
              <w:top w:val="single" w:sz="4" w:space="0" w:color="000000"/>
              <w:left w:val="single" w:sz="4" w:space="0" w:color="000000"/>
              <w:bottom w:val="single" w:sz="4" w:space="0" w:color="000000"/>
            </w:tcBorders>
            <w:shd w:val="clear" w:color="auto" w:fill="D9D9D9" w:themeFill="background1" w:themeFillShade="D9"/>
          </w:tcPr>
          <w:p w14:paraId="545CE8A7" w14:textId="77777777" w:rsidR="009B4577" w:rsidRPr="007255DF" w:rsidRDefault="009B4577" w:rsidP="00405A0C">
            <w:pPr>
              <w:jc w:val="center"/>
              <w:rPr>
                <w:rFonts w:asciiTheme="minorHAnsi" w:hAnsiTheme="minorHAnsi" w:cstheme="minorHAnsi"/>
                <w:b/>
                <w:bCs/>
                <w:sz w:val="20"/>
                <w:szCs w:val="20"/>
              </w:rPr>
            </w:pPr>
            <w:r w:rsidRPr="007255DF">
              <w:rPr>
                <w:rFonts w:asciiTheme="minorHAnsi" w:hAnsiTheme="minorHAnsi" w:cstheme="minorHAnsi"/>
                <w:b/>
                <w:bCs/>
                <w:sz w:val="20"/>
                <w:szCs w:val="20"/>
              </w:rPr>
              <w:t>Monitoring and Review</w:t>
            </w:r>
          </w:p>
        </w:tc>
        <w:tc>
          <w:tcPr>
            <w:tcW w:w="2754" w:type="dxa"/>
            <w:gridSpan w:val="2"/>
            <w:tcBorders>
              <w:top w:val="single" w:sz="4" w:space="0" w:color="000000"/>
              <w:left w:val="single" w:sz="4" w:space="0" w:color="000000"/>
              <w:bottom w:val="single" w:sz="4" w:space="0" w:color="000000"/>
            </w:tcBorders>
            <w:shd w:val="clear" w:color="auto" w:fill="D9D9D9" w:themeFill="background1" w:themeFillShade="D9"/>
          </w:tcPr>
          <w:p w14:paraId="28066D0A" w14:textId="40A3D379" w:rsidR="009B4577" w:rsidRPr="007255DF" w:rsidRDefault="009B4577" w:rsidP="00405A0C">
            <w:pPr>
              <w:jc w:val="center"/>
              <w:rPr>
                <w:rFonts w:asciiTheme="minorHAnsi" w:hAnsiTheme="minorHAnsi" w:cstheme="minorHAnsi"/>
                <w:b/>
                <w:bCs/>
                <w:sz w:val="20"/>
                <w:szCs w:val="20"/>
              </w:rPr>
            </w:pPr>
            <w:r>
              <w:rPr>
                <w:rFonts w:asciiTheme="minorHAnsi" w:hAnsiTheme="minorHAnsi" w:cstheme="minorHAnsi"/>
                <w:b/>
                <w:bCs/>
                <w:sz w:val="20"/>
                <w:szCs w:val="20"/>
              </w:rPr>
              <w:t>Date</w:t>
            </w:r>
          </w:p>
        </w:tc>
      </w:tr>
      <w:tr w:rsidR="009B4577" w:rsidRPr="007255DF" w14:paraId="04D932A7" w14:textId="77777777" w:rsidTr="009B4577">
        <w:tc>
          <w:tcPr>
            <w:tcW w:w="11194" w:type="dxa"/>
            <w:gridSpan w:val="8"/>
            <w:tcBorders>
              <w:top w:val="single" w:sz="4" w:space="0" w:color="000000"/>
              <w:left w:val="single" w:sz="4" w:space="0" w:color="000000"/>
              <w:bottom w:val="single" w:sz="4" w:space="0" w:color="000000"/>
            </w:tcBorders>
            <w:shd w:val="clear" w:color="auto" w:fill="FFFFFF" w:themeFill="background1"/>
          </w:tcPr>
          <w:p w14:paraId="5AE2663B" w14:textId="77777777" w:rsidR="009B4577" w:rsidRDefault="009B4577" w:rsidP="00911B71">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 xml:space="preserve">Policy shared with staff, </w:t>
            </w:r>
            <w:proofErr w:type="gramStart"/>
            <w:r>
              <w:rPr>
                <w:rFonts w:asciiTheme="minorHAnsi" w:hAnsiTheme="minorHAnsi" w:cstheme="minorHAnsi"/>
                <w:b/>
                <w:bCs/>
                <w:sz w:val="20"/>
                <w:szCs w:val="20"/>
              </w:rPr>
              <w:t>parents</w:t>
            </w:r>
            <w:proofErr w:type="gramEnd"/>
            <w:r>
              <w:rPr>
                <w:rFonts w:asciiTheme="minorHAnsi" w:hAnsiTheme="minorHAnsi" w:cstheme="minorHAnsi"/>
                <w:b/>
                <w:bCs/>
                <w:sz w:val="20"/>
                <w:szCs w:val="20"/>
              </w:rPr>
              <w:t xml:space="preserve"> and governors</w:t>
            </w:r>
          </w:p>
          <w:p w14:paraId="4AF394BD" w14:textId="71E565A4" w:rsidR="009B4577" w:rsidRDefault="009B4577" w:rsidP="00911B71">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Book Look, assessment journal and planning review – HT half termly</w:t>
            </w:r>
          </w:p>
          <w:p w14:paraId="1C2D21C9" w14:textId="0A75CB4E" w:rsidR="008752A9" w:rsidRPr="008752A9" w:rsidRDefault="008752A9" w:rsidP="008752A9">
            <w:pPr>
              <w:rPr>
                <w:rFonts w:asciiTheme="minorHAnsi" w:hAnsiTheme="minorHAnsi" w:cstheme="minorHAnsi"/>
                <w:b/>
                <w:bCs/>
                <w:sz w:val="20"/>
                <w:szCs w:val="20"/>
              </w:rPr>
            </w:pPr>
          </w:p>
          <w:p w14:paraId="6405140D" w14:textId="77777777" w:rsidR="008752A9" w:rsidRPr="008752A9" w:rsidRDefault="008752A9" w:rsidP="008752A9">
            <w:pPr>
              <w:pStyle w:val="ListParagraph"/>
              <w:rPr>
                <w:rFonts w:asciiTheme="minorHAnsi" w:hAnsiTheme="minorHAnsi" w:cstheme="minorHAnsi"/>
                <w:b/>
                <w:bCs/>
                <w:sz w:val="20"/>
                <w:szCs w:val="20"/>
              </w:rPr>
            </w:pPr>
          </w:p>
          <w:p w14:paraId="3BFBEA18" w14:textId="66B8F4D3" w:rsidR="009B4577" w:rsidRDefault="009B4577" w:rsidP="00911B71">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Evidence collated termly by AOLE leads to create assessment and progression ‘placemat’ which is fed back to staff in professional learning time</w:t>
            </w:r>
          </w:p>
          <w:p w14:paraId="609542A1" w14:textId="2F413F2C" w:rsidR="009A4A81" w:rsidRDefault="009A4A81" w:rsidP="009A4A81">
            <w:pPr>
              <w:rPr>
                <w:rFonts w:asciiTheme="minorHAnsi" w:hAnsiTheme="minorHAnsi" w:cstheme="minorHAnsi"/>
                <w:b/>
                <w:bCs/>
                <w:sz w:val="20"/>
                <w:szCs w:val="20"/>
              </w:rPr>
            </w:pPr>
          </w:p>
          <w:p w14:paraId="75213799" w14:textId="165EE6C4" w:rsidR="009A4A81" w:rsidRDefault="009A4A81" w:rsidP="009A4A81">
            <w:pPr>
              <w:rPr>
                <w:rFonts w:asciiTheme="minorHAnsi" w:hAnsiTheme="minorHAnsi" w:cstheme="minorHAnsi"/>
                <w:b/>
                <w:bCs/>
                <w:sz w:val="20"/>
                <w:szCs w:val="20"/>
              </w:rPr>
            </w:pPr>
          </w:p>
          <w:p w14:paraId="51C79C2F" w14:textId="71BF8CA4" w:rsidR="009A4A81" w:rsidRDefault="009A4A81" w:rsidP="009A4A81">
            <w:pPr>
              <w:rPr>
                <w:rFonts w:asciiTheme="minorHAnsi" w:hAnsiTheme="minorHAnsi" w:cstheme="minorHAnsi"/>
                <w:b/>
                <w:bCs/>
                <w:sz w:val="20"/>
                <w:szCs w:val="20"/>
              </w:rPr>
            </w:pPr>
          </w:p>
          <w:p w14:paraId="5C835A0D" w14:textId="1D8C0A7E" w:rsidR="009A4A81" w:rsidRDefault="009A4A81" w:rsidP="009A4A81">
            <w:pPr>
              <w:rPr>
                <w:rFonts w:asciiTheme="minorHAnsi" w:hAnsiTheme="minorHAnsi" w:cstheme="minorHAnsi"/>
                <w:b/>
                <w:bCs/>
                <w:sz w:val="20"/>
                <w:szCs w:val="20"/>
              </w:rPr>
            </w:pPr>
          </w:p>
          <w:p w14:paraId="207B4CFB" w14:textId="77777777" w:rsidR="009A4A81" w:rsidRPr="009A4A81" w:rsidRDefault="009A4A81" w:rsidP="009A4A81">
            <w:pPr>
              <w:rPr>
                <w:rFonts w:asciiTheme="minorHAnsi" w:hAnsiTheme="minorHAnsi" w:cstheme="minorHAnsi"/>
                <w:b/>
                <w:bCs/>
                <w:sz w:val="20"/>
                <w:szCs w:val="20"/>
              </w:rPr>
            </w:pPr>
          </w:p>
          <w:p w14:paraId="519AE72F" w14:textId="56581F0B" w:rsidR="009B4577" w:rsidRDefault="009B4577" w:rsidP="00911B71">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 xml:space="preserve">Feedback from pupil progress meetings from pupils, </w:t>
            </w:r>
            <w:proofErr w:type="gramStart"/>
            <w:r>
              <w:rPr>
                <w:rFonts w:asciiTheme="minorHAnsi" w:hAnsiTheme="minorHAnsi" w:cstheme="minorHAnsi"/>
                <w:b/>
                <w:bCs/>
                <w:sz w:val="20"/>
                <w:szCs w:val="20"/>
              </w:rPr>
              <w:t>parents</w:t>
            </w:r>
            <w:proofErr w:type="gramEnd"/>
            <w:r>
              <w:rPr>
                <w:rFonts w:asciiTheme="minorHAnsi" w:hAnsiTheme="minorHAnsi" w:cstheme="minorHAnsi"/>
                <w:b/>
                <w:bCs/>
                <w:sz w:val="20"/>
                <w:szCs w:val="20"/>
              </w:rPr>
              <w:t xml:space="preserve"> and staff in form of survey – termly HT</w:t>
            </w:r>
          </w:p>
          <w:p w14:paraId="0DABCE27" w14:textId="77777777" w:rsidR="009A4A81" w:rsidRPr="009A4A81" w:rsidRDefault="009A4A81" w:rsidP="009A4A81">
            <w:pPr>
              <w:rPr>
                <w:rFonts w:asciiTheme="minorHAnsi" w:hAnsiTheme="minorHAnsi" w:cstheme="minorHAnsi"/>
                <w:b/>
                <w:bCs/>
                <w:sz w:val="20"/>
                <w:szCs w:val="20"/>
              </w:rPr>
            </w:pPr>
          </w:p>
          <w:p w14:paraId="3EA3DC6E" w14:textId="77777777" w:rsidR="009B4577" w:rsidRDefault="009B4577" w:rsidP="009B4577">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Book look – learning journals HT Spring Term</w:t>
            </w:r>
          </w:p>
          <w:p w14:paraId="2F4C3716" w14:textId="77777777" w:rsidR="009B4577" w:rsidRDefault="009B4577" w:rsidP="009B4577">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Listening to Learners about their targets – HT Spring Term</w:t>
            </w:r>
          </w:p>
          <w:p w14:paraId="4CC444FA" w14:textId="19EA19A4" w:rsidR="009B4577" w:rsidRDefault="009B4577" w:rsidP="009B4577">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Whole school data analysis of personalised assessments, Salford Reading assessment, SWST assessment, Progress in Maths assessment</w:t>
            </w:r>
          </w:p>
        </w:tc>
        <w:tc>
          <w:tcPr>
            <w:tcW w:w="2754" w:type="dxa"/>
            <w:gridSpan w:val="2"/>
            <w:tcBorders>
              <w:top w:val="single" w:sz="4" w:space="0" w:color="000000"/>
              <w:left w:val="single" w:sz="4" w:space="0" w:color="000000"/>
              <w:bottom w:val="single" w:sz="4" w:space="0" w:color="000000"/>
            </w:tcBorders>
            <w:shd w:val="clear" w:color="auto" w:fill="FFFFFF" w:themeFill="background1"/>
          </w:tcPr>
          <w:p w14:paraId="1C2BF276" w14:textId="77777777" w:rsidR="009B4577" w:rsidRDefault="008752A9"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September 2022</w:t>
            </w:r>
          </w:p>
          <w:p w14:paraId="7B2C6EE7" w14:textId="77777777" w:rsidR="008752A9" w:rsidRDefault="008752A9"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17</w:t>
            </w:r>
            <w:r w:rsidRPr="00EB1C15">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Oct,</w:t>
            </w:r>
            <w:proofErr w:type="gramEnd"/>
            <w:r>
              <w:rPr>
                <w:rFonts w:asciiTheme="minorHAnsi" w:hAnsiTheme="minorHAnsi" w:cstheme="minorHAnsi"/>
                <w:b/>
                <w:bCs/>
                <w:sz w:val="20"/>
                <w:szCs w:val="20"/>
              </w:rPr>
              <w:t xml:space="preserve"> 5</w:t>
            </w:r>
            <w:r w:rsidRPr="000964F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Dec, 6</w:t>
            </w:r>
            <w:r w:rsidRPr="00353551">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Feb, 27</w:t>
            </w:r>
            <w:r w:rsidRPr="00DE09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 15</w:t>
            </w:r>
            <w:r w:rsidRPr="00DE09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May, 26</w:t>
            </w:r>
            <w:r w:rsidRPr="00DE09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June</w:t>
            </w:r>
          </w:p>
          <w:p w14:paraId="425B22F5" w14:textId="77777777" w:rsidR="008752A9" w:rsidRDefault="008752A9"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16</w:t>
            </w:r>
            <w:r w:rsidRPr="008752A9">
              <w:rPr>
                <w:rFonts w:asciiTheme="minorHAnsi" w:hAnsiTheme="minorHAnsi" w:cstheme="minorHAnsi"/>
                <w:b/>
                <w:bCs/>
                <w:sz w:val="20"/>
                <w:szCs w:val="20"/>
                <w:vertAlign w:val="superscript"/>
              </w:rPr>
              <w:t>th</w:t>
            </w:r>
            <w:r>
              <w:rPr>
                <w:rFonts w:asciiTheme="minorHAnsi" w:hAnsiTheme="minorHAnsi" w:cstheme="minorHAnsi"/>
                <w:b/>
                <w:bCs/>
                <w:sz w:val="20"/>
                <w:szCs w:val="20"/>
              </w:rPr>
              <w:t>, 19</w:t>
            </w:r>
            <w:r w:rsidRPr="008752A9">
              <w:rPr>
                <w:rFonts w:asciiTheme="minorHAnsi" w:hAnsiTheme="minorHAnsi" w:cstheme="minorHAnsi"/>
                <w:b/>
                <w:bCs/>
                <w:sz w:val="20"/>
                <w:szCs w:val="20"/>
                <w:vertAlign w:val="superscript"/>
              </w:rPr>
              <w:t>th</w:t>
            </w:r>
            <w:r>
              <w:rPr>
                <w:rFonts w:asciiTheme="minorHAnsi" w:hAnsiTheme="minorHAnsi" w:cstheme="minorHAnsi"/>
                <w:b/>
                <w:bCs/>
                <w:sz w:val="20"/>
                <w:szCs w:val="20"/>
              </w:rPr>
              <w:t>, 20</w:t>
            </w:r>
            <w:r w:rsidRPr="008752A9">
              <w:rPr>
                <w:rFonts w:asciiTheme="minorHAnsi" w:hAnsiTheme="minorHAnsi" w:cstheme="minorHAnsi"/>
                <w:b/>
                <w:bCs/>
                <w:sz w:val="20"/>
                <w:szCs w:val="20"/>
                <w:vertAlign w:val="superscript"/>
              </w:rPr>
              <w:t>th</w:t>
            </w:r>
            <w:r>
              <w:rPr>
                <w:rFonts w:asciiTheme="minorHAnsi" w:hAnsiTheme="minorHAnsi" w:cstheme="minorHAnsi"/>
                <w:b/>
                <w:bCs/>
                <w:sz w:val="20"/>
                <w:szCs w:val="20"/>
              </w:rPr>
              <w:t>, 22</w:t>
            </w:r>
            <w:r w:rsidRPr="008752A9">
              <w:rPr>
                <w:rFonts w:asciiTheme="minorHAnsi" w:hAnsiTheme="minorHAnsi" w:cstheme="minorHAnsi"/>
                <w:b/>
                <w:bCs/>
                <w:sz w:val="20"/>
                <w:szCs w:val="20"/>
                <w:vertAlign w:val="superscript"/>
              </w:rPr>
              <w:t>nd</w:t>
            </w:r>
            <w:r>
              <w:rPr>
                <w:rFonts w:asciiTheme="minorHAnsi" w:hAnsiTheme="minorHAnsi" w:cstheme="minorHAnsi"/>
                <w:b/>
                <w:bCs/>
                <w:sz w:val="20"/>
                <w:szCs w:val="20"/>
              </w:rPr>
              <w:t xml:space="preserve"> Dec</w:t>
            </w:r>
            <w:r w:rsidR="009A4A81">
              <w:rPr>
                <w:rFonts w:asciiTheme="minorHAnsi" w:hAnsiTheme="minorHAnsi" w:cstheme="minorHAnsi"/>
                <w:b/>
                <w:bCs/>
                <w:sz w:val="20"/>
                <w:szCs w:val="20"/>
              </w:rPr>
              <w:t xml:space="preserve">, </w:t>
            </w:r>
            <w:proofErr w:type="gramStart"/>
            <w:r w:rsidR="009A4A81">
              <w:rPr>
                <w:rFonts w:asciiTheme="minorHAnsi" w:hAnsiTheme="minorHAnsi" w:cstheme="minorHAnsi"/>
                <w:b/>
                <w:bCs/>
                <w:sz w:val="20"/>
                <w:szCs w:val="20"/>
              </w:rPr>
              <w:t>march</w:t>
            </w:r>
            <w:proofErr w:type="gramEnd"/>
            <w:r w:rsidR="009A4A81">
              <w:rPr>
                <w:rFonts w:asciiTheme="minorHAnsi" w:hAnsiTheme="minorHAnsi" w:cstheme="minorHAnsi"/>
                <w:b/>
                <w:bCs/>
                <w:sz w:val="20"/>
                <w:szCs w:val="20"/>
              </w:rPr>
              <w:t xml:space="preserve"> 23</w:t>
            </w:r>
            <w:r w:rsidR="009A4A81" w:rsidRPr="009A4A81">
              <w:rPr>
                <w:rFonts w:asciiTheme="minorHAnsi" w:hAnsiTheme="minorHAnsi" w:cstheme="minorHAnsi"/>
                <w:b/>
                <w:bCs/>
                <w:sz w:val="20"/>
                <w:szCs w:val="20"/>
                <w:vertAlign w:val="superscript"/>
              </w:rPr>
              <w:t>rd</w:t>
            </w:r>
            <w:r w:rsidR="009A4A81">
              <w:rPr>
                <w:rFonts w:asciiTheme="minorHAnsi" w:hAnsiTheme="minorHAnsi" w:cstheme="minorHAnsi"/>
                <w:b/>
                <w:bCs/>
                <w:sz w:val="20"/>
                <w:szCs w:val="20"/>
              </w:rPr>
              <w:t>, 24</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march, 27</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march, 28</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march, 30</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march, 23</w:t>
            </w:r>
            <w:r w:rsidR="009A4A81" w:rsidRPr="009A4A81">
              <w:rPr>
                <w:rFonts w:asciiTheme="minorHAnsi" w:hAnsiTheme="minorHAnsi" w:cstheme="minorHAnsi"/>
                <w:b/>
                <w:bCs/>
                <w:sz w:val="20"/>
                <w:szCs w:val="20"/>
                <w:vertAlign w:val="superscript"/>
              </w:rPr>
              <w:t>rd</w:t>
            </w:r>
            <w:r w:rsidR="009A4A81">
              <w:rPr>
                <w:rFonts w:asciiTheme="minorHAnsi" w:hAnsiTheme="minorHAnsi" w:cstheme="minorHAnsi"/>
                <w:b/>
                <w:bCs/>
                <w:sz w:val="20"/>
                <w:szCs w:val="20"/>
              </w:rPr>
              <w:t xml:space="preserve"> June, 26</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June, 27</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June, 28</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June, 29</w:t>
            </w:r>
            <w:r w:rsidR="009A4A81" w:rsidRPr="009A4A81">
              <w:rPr>
                <w:rFonts w:asciiTheme="minorHAnsi" w:hAnsiTheme="minorHAnsi" w:cstheme="minorHAnsi"/>
                <w:b/>
                <w:bCs/>
                <w:sz w:val="20"/>
                <w:szCs w:val="20"/>
                <w:vertAlign w:val="superscript"/>
              </w:rPr>
              <w:t>th</w:t>
            </w:r>
            <w:r w:rsidR="009A4A81">
              <w:rPr>
                <w:rFonts w:asciiTheme="minorHAnsi" w:hAnsiTheme="minorHAnsi" w:cstheme="minorHAnsi"/>
                <w:b/>
                <w:bCs/>
                <w:sz w:val="20"/>
                <w:szCs w:val="20"/>
              </w:rPr>
              <w:t xml:space="preserve"> June</w:t>
            </w:r>
          </w:p>
          <w:p w14:paraId="1F13D17B" w14:textId="77777777" w:rsidR="009A4A81" w:rsidRDefault="009A4A81"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14</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15</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Nov,</w:t>
            </w:r>
            <w:proofErr w:type="gramEnd"/>
            <w:r>
              <w:rPr>
                <w:rFonts w:asciiTheme="minorHAnsi" w:hAnsiTheme="minorHAnsi" w:cstheme="minorHAnsi"/>
                <w:b/>
                <w:bCs/>
                <w:sz w:val="20"/>
                <w:szCs w:val="20"/>
              </w:rPr>
              <w:t xml:space="preserve"> 13</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 14</w:t>
            </w:r>
            <w:r w:rsidRPr="00635F6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p w14:paraId="272562D3" w14:textId="77777777" w:rsidR="009A4A81" w:rsidRDefault="003601AA"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13</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feb</w:t>
            </w:r>
            <w:proofErr w:type="spellEnd"/>
          </w:p>
          <w:p w14:paraId="2F7BA549" w14:textId="77777777" w:rsidR="003601AA" w:rsidRDefault="003601AA"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6</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p w14:paraId="0C35BE7B" w14:textId="26DA540C" w:rsidR="003601AA" w:rsidRPr="008752A9" w:rsidRDefault="003601AA" w:rsidP="008752A9">
            <w:pPr>
              <w:pStyle w:val="ListParagraph"/>
              <w:numPr>
                <w:ilvl w:val="0"/>
                <w:numId w:val="16"/>
              </w:numPr>
              <w:rPr>
                <w:rFonts w:asciiTheme="minorHAnsi" w:hAnsiTheme="minorHAnsi" w:cstheme="minorHAnsi"/>
                <w:b/>
                <w:bCs/>
                <w:sz w:val="20"/>
                <w:szCs w:val="20"/>
              </w:rPr>
            </w:pPr>
            <w:r>
              <w:rPr>
                <w:rFonts w:asciiTheme="minorHAnsi" w:hAnsiTheme="minorHAnsi" w:cstheme="minorHAnsi"/>
                <w:b/>
                <w:bCs/>
                <w:sz w:val="20"/>
                <w:szCs w:val="20"/>
              </w:rPr>
              <w:t>16</w:t>
            </w:r>
            <w:r w:rsidRPr="008752A9">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June</w:t>
            </w:r>
          </w:p>
        </w:tc>
      </w:tr>
      <w:tr w:rsidR="00032A3F" w:rsidRPr="007255DF" w14:paraId="091442C3" w14:textId="77777777" w:rsidTr="00405A0C">
        <w:tc>
          <w:tcPr>
            <w:tcW w:w="13948" w:type="dxa"/>
            <w:gridSpan w:val="10"/>
            <w:tcBorders>
              <w:top w:val="single" w:sz="4" w:space="0" w:color="000000"/>
              <w:left w:val="single" w:sz="4" w:space="0" w:color="000000"/>
              <w:bottom w:val="single" w:sz="4" w:space="0" w:color="000000"/>
            </w:tcBorders>
            <w:shd w:val="clear" w:color="auto" w:fill="D9D9D9" w:themeFill="background1" w:themeFillShade="D9"/>
          </w:tcPr>
          <w:p w14:paraId="1B78EC77" w14:textId="77777777" w:rsidR="00032A3F" w:rsidRPr="007255DF" w:rsidRDefault="00032A3F" w:rsidP="00405A0C">
            <w:pPr>
              <w:jc w:val="center"/>
              <w:rPr>
                <w:rFonts w:asciiTheme="minorHAnsi" w:hAnsiTheme="minorHAnsi" w:cstheme="minorHAnsi"/>
                <w:b/>
                <w:bCs/>
                <w:sz w:val="20"/>
                <w:szCs w:val="20"/>
              </w:rPr>
            </w:pPr>
            <w:r>
              <w:rPr>
                <w:rFonts w:asciiTheme="minorHAnsi" w:hAnsiTheme="minorHAnsi" w:cstheme="minorHAnsi"/>
                <w:b/>
                <w:bCs/>
                <w:sz w:val="20"/>
                <w:szCs w:val="20"/>
              </w:rPr>
              <w:t>Evaluation/Impact Commentary</w:t>
            </w:r>
          </w:p>
        </w:tc>
      </w:tr>
      <w:tr w:rsidR="00032A3F" w:rsidRPr="007255DF" w14:paraId="065C5ED5" w14:textId="77777777" w:rsidTr="00405A0C">
        <w:tc>
          <w:tcPr>
            <w:tcW w:w="13948" w:type="dxa"/>
            <w:gridSpan w:val="10"/>
            <w:tcBorders>
              <w:top w:val="single" w:sz="4" w:space="0" w:color="000000"/>
              <w:left w:val="single" w:sz="4" w:space="0" w:color="000000"/>
              <w:bottom w:val="single" w:sz="4" w:space="0" w:color="000000"/>
            </w:tcBorders>
            <w:shd w:val="clear" w:color="auto" w:fill="FFFFFF" w:themeFill="background1"/>
          </w:tcPr>
          <w:p w14:paraId="6951E8C9" w14:textId="77777777" w:rsidR="00032A3F" w:rsidRPr="007255DF" w:rsidRDefault="00032A3F" w:rsidP="00405A0C">
            <w:pPr>
              <w:rPr>
                <w:rFonts w:asciiTheme="minorHAnsi" w:hAnsiTheme="minorHAnsi" w:cstheme="minorHAnsi"/>
                <w:b/>
                <w:bCs/>
                <w:sz w:val="20"/>
                <w:szCs w:val="20"/>
              </w:rPr>
            </w:pPr>
          </w:p>
        </w:tc>
      </w:tr>
    </w:tbl>
    <w:p w14:paraId="2FCC0BDC" w14:textId="334A5C86" w:rsidR="0051351A" w:rsidRDefault="0051351A" w:rsidP="005B3D7E">
      <w:pPr>
        <w:rPr>
          <w:rFonts w:asciiTheme="minorHAnsi" w:hAnsiTheme="minorHAnsi" w:cstheme="minorHAnsi"/>
          <w:sz w:val="44"/>
          <w:szCs w:val="44"/>
        </w:rPr>
      </w:pPr>
    </w:p>
    <w:p w14:paraId="46CC4191" w14:textId="24FC3D0E" w:rsidR="00E76DA3" w:rsidRDefault="00E76DA3" w:rsidP="005B3D7E">
      <w:pPr>
        <w:rPr>
          <w:rFonts w:asciiTheme="minorHAnsi" w:hAnsiTheme="minorHAnsi" w:cstheme="minorHAnsi"/>
          <w:sz w:val="44"/>
          <w:szCs w:val="44"/>
        </w:rPr>
      </w:pPr>
    </w:p>
    <w:p w14:paraId="7BBF12B5" w14:textId="6C3D94AD" w:rsidR="00E76DA3" w:rsidRDefault="00E76DA3" w:rsidP="005B3D7E">
      <w:pPr>
        <w:rPr>
          <w:rFonts w:asciiTheme="minorHAnsi" w:hAnsiTheme="minorHAnsi" w:cstheme="minorHAnsi"/>
          <w:sz w:val="44"/>
          <w:szCs w:val="44"/>
        </w:rPr>
      </w:pPr>
    </w:p>
    <w:p w14:paraId="117D927B" w14:textId="1969463D" w:rsidR="00E76DA3" w:rsidRDefault="00E76DA3" w:rsidP="005B3D7E">
      <w:pPr>
        <w:rPr>
          <w:rFonts w:asciiTheme="minorHAnsi" w:hAnsiTheme="minorHAnsi" w:cstheme="minorHAnsi"/>
          <w:sz w:val="44"/>
          <w:szCs w:val="44"/>
        </w:rPr>
      </w:pPr>
    </w:p>
    <w:p w14:paraId="6812F24A" w14:textId="39E5FDB7" w:rsidR="00E76DA3" w:rsidRDefault="00E76DA3" w:rsidP="005B3D7E">
      <w:pPr>
        <w:rPr>
          <w:rFonts w:asciiTheme="minorHAnsi" w:hAnsiTheme="minorHAnsi" w:cstheme="minorHAnsi"/>
          <w:sz w:val="44"/>
          <w:szCs w:val="44"/>
        </w:rPr>
      </w:pPr>
    </w:p>
    <w:p w14:paraId="743B8D91" w14:textId="77777777" w:rsidR="00E76DA3" w:rsidRDefault="00E76DA3" w:rsidP="005B3D7E">
      <w:pPr>
        <w:rPr>
          <w:rFonts w:asciiTheme="minorHAnsi" w:hAnsiTheme="minorHAnsi" w:cstheme="minorHAnsi"/>
          <w:sz w:val="44"/>
          <w:szCs w:val="44"/>
        </w:rPr>
      </w:pPr>
    </w:p>
    <w:tbl>
      <w:tblPr>
        <w:tblStyle w:val="TableGrid"/>
        <w:tblW w:w="0" w:type="auto"/>
        <w:tblLayout w:type="fixed"/>
        <w:tblLook w:val="04A0" w:firstRow="1" w:lastRow="0" w:firstColumn="1" w:lastColumn="0" w:noHBand="0" w:noVBand="1"/>
      </w:tblPr>
      <w:tblGrid>
        <w:gridCol w:w="1980"/>
        <w:gridCol w:w="807"/>
        <w:gridCol w:w="4438"/>
        <w:gridCol w:w="850"/>
        <w:gridCol w:w="1418"/>
        <w:gridCol w:w="425"/>
        <w:gridCol w:w="1238"/>
        <w:gridCol w:w="38"/>
        <w:gridCol w:w="2268"/>
        <w:gridCol w:w="486"/>
      </w:tblGrid>
      <w:tr w:rsidR="0051351A" w14:paraId="01E4FE95" w14:textId="77777777" w:rsidTr="00405A0C">
        <w:trPr>
          <w:trHeight w:val="701"/>
        </w:trPr>
        <w:tc>
          <w:tcPr>
            <w:tcW w:w="1980" w:type="dxa"/>
          </w:tcPr>
          <w:p w14:paraId="0F427BEE" w14:textId="1D9AAEFD" w:rsidR="0051351A" w:rsidRPr="006B293D" w:rsidRDefault="0051351A" w:rsidP="00405A0C">
            <w:pPr>
              <w:rPr>
                <w:rFonts w:asciiTheme="minorHAnsi" w:hAnsiTheme="minorHAnsi" w:cstheme="minorHAnsi"/>
                <w:b/>
                <w:bCs/>
                <w:sz w:val="20"/>
                <w:szCs w:val="20"/>
              </w:rPr>
            </w:pPr>
            <w:r w:rsidRPr="006B293D">
              <w:rPr>
                <w:rFonts w:asciiTheme="minorHAnsi" w:hAnsiTheme="minorHAnsi" w:cstheme="minorHAnsi"/>
                <w:b/>
                <w:bCs/>
                <w:sz w:val="20"/>
                <w:szCs w:val="20"/>
              </w:rPr>
              <w:t>Leadership and Governance</w:t>
            </w:r>
          </w:p>
        </w:tc>
        <w:tc>
          <w:tcPr>
            <w:tcW w:w="11968" w:type="dxa"/>
            <w:gridSpan w:val="9"/>
          </w:tcPr>
          <w:p w14:paraId="0499231F" w14:textId="33A6F325" w:rsidR="0051351A" w:rsidRPr="006C1304" w:rsidRDefault="0051351A" w:rsidP="00405A0C">
            <w:pPr>
              <w:pStyle w:val="ListParagraph"/>
              <w:ind w:left="0"/>
              <w:rPr>
                <w:rFonts w:asciiTheme="minorHAnsi" w:hAnsiTheme="minorHAnsi" w:cstheme="minorHAnsi"/>
                <w:sz w:val="20"/>
                <w:szCs w:val="20"/>
              </w:rPr>
            </w:pPr>
            <w:r w:rsidRPr="0051351A">
              <w:rPr>
                <w:rFonts w:asciiTheme="minorHAnsi" w:hAnsiTheme="minorHAnsi" w:cstheme="minorHAnsi"/>
                <w:sz w:val="20"/>
                <w:szCs w:val="20"/>
              </w:rPr>
              <w:t>To ensure that Leadership and Governance is driving effective school self-evaluation and improvement.</w:t>
            </w:r>
          </w:p>
        </w:tc>
      </w:tr>
      <w:tr w:rsidR="00E85158" w14:paraId="34784EED" w14:textId="77777777" w:rsidTr="00E85158">
        <w:tc>
          <w:tcPr>
            <w:tcW w:w="2787" w:type="dxa"/>
            <w:gridSpan w:val="2"/>
          </w:tcPr>
          <w:p w14:paraId="490754F3"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Inspection Area: </w:t>
            </w:r>
          </w:p>
          <w:p w14:paraId="795D03CB" w14:textId="2E279A90" w:rsidR="00E85158" w:rsidRPr="006C1304" w:rsidRDefault="00E85158" w:rsidP="00E85158">
            <w:pPr>
              <w:pStyle w:val="ListParagraph"/>
              <w:numPr>
                <w:ilvl w:val="0"/>
                <w:numId w:val="11"/>
              </w:numPr>
              <w:rPr>
                <w:rFonts w:asciiTheme="minorHAnsi" w:hAnsiTheme="minorHAnsi" w:cstheme="minorHAnsi"/>
                <w:sz w:val="20"/>
                <w:szCs w:val="20"/>
              </w:rPr>
            </w:pPr>
            <w:r>
              <w:rPr>
                <w:rFonts w:asciiTheme="minorHAnsi" w:hAnsiTheme="minorHAnsi" w:cstheme="minorHAnsi"/>
                <w:b/>
                <w:bCs/>
                <w:sz w:val="20"/>
                <w:szCs w:val="20"/>
              </w:rPr>
              <w:t>Leadership and Management</w:t>
            </w:r>
          </w:p>
        </w:tc>
        <w:tc>
          <w:tcPr>
            <w:tcW w:w="4438" w:type="dxa"/>
          </w:tcPr>
          <w:p w14:paraId="36F98A9E"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National Priority:</w:t>
            </w:r>
          </w:p>
          <w:p w14:paraId="1E479A08"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Improving pupils’ progression by ensuring their learning is supported by a range of knowledge, skills and experience and reducing the impact of poverty on pupils’ progression and attainment</w:t>
            </w:r>
          </w:p>
          <w:p w14:paraId="479EDD40" w14:textId="77777777" w:rsidR="00E85158" w:rsidRPr="006C1304" w:rsidRDefault="00E85158" w:rsidP="00E85158">
            <w:pPr>
              <w:rPr>
                <w:rFonts w:asciiTheme="minorHAnsi" w:hAnsiTheme="minorHAnsi" w:cstheme="minorHAnsi"/>
                <w:sz w:val="20"/>
                <w:szCs w:val="20"/>
              </w:rPr>
            </w:pPr>
          </w:p>
        </w:tc>
        <w:tc>
          <w:tcPr>
            <w:tcW w:w="2693" w:type="dxa"/>
            <w:gridSpan w:val="3"/>
          </w:tcPr>
          <w:p w14:paraId="3BECD516"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LA Priority:</w:t>
            </w:r>
            <w:r w:rsidRPr="00E70D76">
              <w:rPr>
                <w:rFonts w:ascii="Comic Sans MS" w:eastAsia="Comic Sans MS" w:hAnsi="Comic Sans MS" w:cs="Comic Sans MS"/>
                <w:b/>
                <w:color w:val="000000"/>
                <w:sz w:val="15"/>
                <w:szCs w:val="15"/>
                <w:lang w:eastAsia="en-GB"/>
              </w:rPr>
              <w:t xml:space="preserve"> </w:t>
            </w:r>
          </w:p>
          <w:p w14:paraId="2C6C525A" w14:textId="07B77EF8" w:rsidR="00E85158" w:rsidRPr="006C1304" w:rsidRDefault="00E85158" w:rsidP="00E85158">
            <w:pPr>
              <w:rPr>
                <w:rFonts w:asciiTheme="minorHAnsi" w:hAnsiTheme="minorHAnsi" w:cstheme="minorHAnsi"/>
                <w:sz w:val="20"/>
                <w:szCs w:val="20"/>
              </w:rPr>
            </w:pPr>
            <w:r>
              <w:rPr>
                <w:rFonts w:asciiTheme="minorHAnsi" w:hAnsiTheme="minorHAnsi" w:cstheme="minorHAnsi"/>
                <w:sz w:val="20"/>
                <w:szCs w:val="20"/>
              </w:rPr>
              <w:t>Disadvantaged Learners</w:t>
            </w:r>
          </w:p>
        </w:tc>
        <w:tc>
          <w:tcPr>
            <w:tcW w:w="1238" w:type="dxa"/>
          </w:tcPr>
          <w:p w14:paraId="52A00DE0" w14:textId="7537A5B4" w:rsidR="00E85158" w:rsidRDefault="00E85158" w:rsidP="00E85158">
            <w:pPr>
              <w:rPr>
                <w:rFonts w:ascii="Comic Sans MS" w:eastAsia="Comic Sans MS" w:hAnsi="Comic Sans MS" w:cs="Comic Sans MS"/>
                <w:color w:val="000000"/>
                <w:sz w:val="15"/>
                <w:szCs w:val="15"/>
                <w:lang w:eastAsia="en-GB"/>
              </w:rPr>
            </w:pPr>
            <w:r>
              <w:rPr>
                <w:rFonts w:ascii="Comic Sans MS" w:eastAsia="Comic Sans MS" w:hAnsi="Comic Sans MS" w:cs="Comic Sans MS"/>
                <w:b/>
                <w:color w:val="000000"/>
                <w:sz w:val="15"/>
                <w:szCs w:val="15"/>
                <w:lang w:eastAsia="en-GB"/>
              </w:rPr>
              <w:t xml:space="preserve">Leader: </w:t>
            </w:r>
            <w:r>
              <w:rPr>
                <w:rFonts w:ascii="Comic Sans MS" w:eastAsia="Comic Sans MS" w:hAnsi="Comic Sans MS" w:cs="Comic Sans MS"/>
                <w:color w:val="000000"/>
                <w:sz w:val="15"/>
                <w:szCs w:val="15"/>
                <w:lang w:eastAsia="en-GB"/>
              </w:rPr>
              <w:t xml:space="preserve">  </w:t>
            </w:r>
          </w:p>
          <w:p w14:paraId="72DCD4F0" w14:textId="206B2BA2" w:rsidR="00E85158" w:rsidRDefault="00E85158" w:rsidP="00E85158">
            <w:pPr>
              <w:rPr>
                <w:rFonts w:ascii="Comic Sans MS" w:eastAsia="Comic Sans MS" w:hAnsi="Comic Sans MS" w:cs="Comic Sans MS"/>
                <w:color w:val="000000"/>
                <w:sz w:val="15"/>
                <w:szCs w:val="15"/>
                <w:lang w:eastAsia="en-GB"/>
              </w:rPr>
            </w:pPr>
            <w:r>
              <w:rPr>
                <w:rFonts w:ascii="Comic Sans MS" w:eastAsia="Comic Sans MS" w:hAnsi="Comic Sans MS" w:cs="Comic Sans MS"/>
                <w:color w:val="000000"/>
                <w:sz w:val="15"/>
                <w:szCs w:val="15"/>
                <w:lang w:eastAsia="en-GB"/>
              </w:rPr>
              <w:t>SM</w:t>
            </w:r>
          </w:p>
          <w:p w14:paraId="614139A4" w14:textId="77777777" w:rsidR="00E85158" w:rsidRPr="00E568E6" w:rsidRDefault="00E85158" w:rsidP="00E85158">
            <w:pPr>
              <w:rPr>
                <w:rFonts w:ascii="Comic Sans MS" w:eastAsia="Comic Sans MS" w:hAnsi="Comic Sans MS" w:cs="Comic Sans MS"/>
                <w:sz w:val="15"/>
                <w:szCs w:val="15"/>
                <w:lang w:eastAsia="en-GB"/>
              </w:rPr>
            </w:pPr>
          </w:p>
          <w:p w14:paraId="1E4D3EAB" w14:textId="77777777" w:rsidR="00E85158" w:rsidRPr="00E568E6" w:rsidRDefault="00E85158" w:rsidP="00E85158">
            <w:pPr>
              <w:rPr>
                <w:rFonts w:ascii="Comic Sans MS" w:eastAsia="Comic Sans MS" w:hAnsi="Comic Sans MS" w:cs="Comic Sans MS"/>
                <w:sz w:val="15"/>
                <w:szCs w:val="15"/>
                <w:lang w:eastAsia="en-GB"/>
              </w:rPr>
            </w:pPr>
          </w:p>
          <w:p w14:paraId="3D5482AB" w14:textId="77777777" w:rsidR="00E85158" w:rsidRPr="006C1304" w:rsidRDefault="00E85158" w:rsidP="00E85158">
            <w:pPr>
              <w:rPr>
                <w:rFonts w:asciiTheme="minorHAnsi" w:hAnsiTheme="minorHAnsi" w:cstheme="minorHAnsi"/>
                <w:sz w:val="20"/>
                <w:szCs w:val="20"/>
              </w:rPr>
            </w:pPr>
          </w:p>
        </w:tc>
        <w:tc>
          <w:tcPr>
            <w:tcW w:w="2792" w:type="dxa"/>
            <w:gridSpan w:val="3"/>
          </w:tcPr>
          <w:p w14:paraId="6E259C21"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Governing Body Committee: </w:t>
            </w:r>
          </w:p>
          <w:p w14:paraId="3E5DEDCB" w14:textId="379CCA54" w:rsidR="00E85158" w:rsidRPr="006C1304" w:rsidRDefault="00E85158" w:rsidP="00E85158">
            <w:pPr>
              <w:rPr>
                <w:rFonts w:asciiTheme="minorHAnsi" w:hAnsiTheme="minorHAnsi" w:cstheme="minorHAnsi"/>
                <w:sz w:val="20"/>
                <w:szCs w:val="20"/>
              </w:rPr>
            </w:pPr>
            <w:r>
              <w:rPr>
                <w:rFonts w:ascii="Comic Sans MS" w:eastAsia="Comic Sans MS" w:hAnsi="Comic Sans MS" w:cs="Comic Sans MS"/>
                <w:b/>
                <w:color w:val="000000"/>
                <w:sz w:val="15"/>
                <w:szCs w:val="15"/>
                <w:lang w:eastAsia="en-GB"/>
              </w:rPr>
              <w:t>Whole Governing Body</w:t>
            </w:r>
          </w:p>
        </w:tc>
      </w:tr>
      <w:tr w:rsidR="0051351A" w14:paraId="32C0CA27" w14:textId="77777777" w:rsidTr="00405A0C">
        <w:tc>
          <w:tcPr>
            <w:tcW w:w="1980" w:type="dxa"/>
          </w:tcPr>
          <w:p w14:paraId="0678AD32" w14:textId="77777777" w:rsidR="0051351A" w:rsidRPr="006C1304" w:rsidRDefault="0051351A" w:rsidP="00405A0C">
            <w:pPr>
              <w:rPr>
                <w:rFonts w:asciiTheme="minorHAnsi" w:hAnsiTheme="minorHAnsi" w:cstheme="minorHAnsi"/>
                <w:sz w:val="20"/>
                <w:szCs w:val="20"/>
              </w:rPr>
            </w:pPr>
            <w:r>
              <w:rPr>
                <w:rFonts w:asciiTheme="minorHAnsi" w:hAnsiTheme="minorHAnsi" w:cstheme="minorHAnsi"/>
                <w:sz w:val="20"/>
                <w:szCs w:val="20"/>
              </w:rPr>
              <w:t>Success Criteria</w:t>
            </w:r>
          </w:p>
        </w:tc>
        <w:tc>
          <w:tcPr>
            <w:tcW w:w="11968" w:type="dxa"/>
            <w:gridSpan w:val="9"/>
          </w:tcPr>
          <w:p w14:paraId="5A14D268" w14:textId="0819A18B" w:rsidR="0051351A" w:rsidRDefault="008940B0"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stakeholders contribute to the school’s vision as leaders</w:t>
            </w:r>
          </w:p>
          <w:p w14:paraId="5A56F709" w14:textId="538D070F" w:rsidR="00EF5A48" w:rsidRDefault="00EF5A48"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Parents to take a more proactive role in their contribution towards school improvement</w:t>
            </w:r>
          </w:p>
          <w:p w14:paraId="05512917" w14:textId="4B2795C1" w:rsidR="008940B0" w:rsidRDefault="008940B0"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The governing body have a clear understanding of their impact and how they can best support and challenge the school to improve</w:t>
            </w:r>
          </w:p>
          <w:p w14:paraId="48A8ECF2" w14:textId="1944607D" w:rsidR="006B293D" w:rsidRDefault="006B293D"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HT </w:t>
            </w:r>
            <w:r w:rsidR="00083C37">
              <w:rPr>
                <w:rFonts w:asciiTheme="minorHAnsi" w:hAnsiTheme="minorHAnsi" w:cstheme="minorHAnsi"/>
                <w:sz w:val="20"/>
                <w:szCs w:val="20"/>
              </w:rPr>
              <w:t xml:space="preserve">and staff </w:t>
            </w:r>
            <w:r>
              <w:rPr>
                <w:rFonts w:asciiTheme="minorHAnsi" w:hAnsiTheme="minorHAnsi" w:cstheme="minorHAnsi"/>
                <w:sz w:val="20"/>
                <w:szCs w:val="20"/>
              </w:rPr>
              <w:t xml:space="preserve">continue to develop rigorous and robust </w:t>
            </w:r>
            <w:r w:rsidR="002164D0">
              <w:rPr>
                <w:rFonts w:asciiTheme="minorHAnsi" w:hAnsiTheme="minorHAnsi" w:cstheme="minorHAnsi"/>
                <w:sz w:val="20"/>
                <w:szCs w:val="20"/>
              </w:rPr>
              <w:t>self-evaluation</w:t>
            </w:r>
            <w:r w:rsidR="00083C37">
              <w:rPr>
                <w:rFonts w:asciiTheme="minorHAnsi" w:hAnsiTheme="minorHAnsi" w:cstheme="minorHAnsi"/>
                <w:sz w:val="20"/>
                <w:szCs w:val="20"/>
              </w:rPr>
              <w:t xml:space="preserve"> and present an accurate picture of progress of the school towards School improvement </w:t>
            </w:r>
          </w:p>
          <w:p w14:paraId="2C8A9950" w14:textId="77777777" w:rsidR="00D01E71" w:rsidRDefault="00D01E71"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HT, DHT and middle leader to continue to develop leadership skills with targeted and bespoke professional development</w:t>
            </w:r>
          </w:p>
          <w:p w14:paraId="5E991B7F" w14:textId="33DB45FB" w:rsidR="00572F69" w:rsidRPr="0051351A" w:rsidRDefault="00572F69" w:rsidP="00405A0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All staff have performance management targets that are matched to the priorities in the SDP and their own developmental needs</w:t>
            </w:r>
          </w:p>
        </w:tc>
      </w:tr>
      <w:tr w:rsidR="00032A3F" w:rsidRPr="007255DF" w14:paraId="559AFA4E"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402775A" w14:textId="77777777" w:rsidR="00032A3F" w:rsidRPr="007255DF" w:rsidRDefault="00032A3F"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Action</w:t>
            </w:r>
          </w:p>
          <w:p w14:paraId="1DA9A551" w14:textId="77777777" w:rsidR="00032A3F" w:rsidRPr="007255DF" w:rsidRDefault="00032A3F" w:rsidP="00405A0C">
            <w:pP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037E461" w14:textId="77777777" w:rsidR="00032A3F" w:rsidRPr="007255DF" w:rsidRDefault="00032A3F" w:rsidP="00405A0C">
            <w:pP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Responsibility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B410972" w14:textId="77777777" w:rsidR="00032A3F" w:rsidRPr="007255DF" w:rsidRDefault="00032A3F"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Timescale</w:t>
            </w:r>
          </w:p>
          <w:p w14:paraId="19143AB3" w14:textId="77777777" w:rsidR="00032A3F" w:rsidRPr="007255DF" w:rsidRDefault="00032A3F" w:rsidP="00405A0C">
            <w:pPr>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81CA82A" w14:textId="77777777" w:rsidR="00032A3F" w:rsidRPr="007255DF" w:rsidRDefault="00032A3F" w:rsidP="00405A0C">
            <w:pPr>
              <w:jc w:val="cente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Resources, Training &amp; Costings </w:t>
            </w:r>
          </w:p>
        </w:tc>
        <w:tc>
          <w:tcPr>
            <w:tcW w:w="486" w:type="dxa"/>
            <w:vMerge w:val="restart"/>
            <w:textDirection w:val="tbRl"/>
          </w:tcPr>
          <w:p w14:paraId="3E6C2382" w14:textId="77777777" w:rsidR="00032A3F" w:rsidRPr="007255DF" w:rsidRDefault="00032A3F" w:rsidP="00405A0C">
            <w:pPr>
              <w:ind w:left="113" w:right="113"/>
              <w:jc w:val="center"/>
              <w:rPr>
                <w:rFonts w:asciiTheme="minorHAnsi" w:hAnsiTheme="minorHAnsi" w:cstheme="minorHAnsi"/>
                <w:sz w:val="20"/>
                <w:szCs w:val="20"/>
              </w:rPr>
            </w:pPr>
            <w:r>
              <w:rPr>
                <w:rFonts w:asciiTheme="minorHAnsi" w:hAnsiTheme="minorHAnsi" w:cstheme="minorHAnsi"/>
                <w:sz w:val="20"/>
                <w:szCs w:val="20"/>
              </w:rPr>
              <w:t>Termly Evaluation/Impact Commentary</w:t>
            </w:r>
          </w:p>
        </w:tc>
      </w:tr>
      <w:tr w:rsidR="00032A3F" w:rsidRPr="007255DF" w14:paraId="7C5E5306"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5817880" w14:textId="33ED9C01" w:rsidR="00032A3F" w:rsidRPr="007255DF" w:rsidRDefault="00E13C03" w:rsidP="00405A0C">
            <w:pPr>
              <w:rPr>
                <w:rFonts w:asciiTheme="minorHAnsi" w:hAnsiTheme="minorHAnsi" w:cstheme="minorHAnsi"/>
                <w:sz w:val="20"/>
                <w:szCs w:val="20"/>
              </w:rPr>
            </w:pPr>
            <w:r>
              <w:rPr>
                <w:rFonts w:asciiTheme="minorHAnsi" w:hAnsiTheme="minorHAnsi" w:cstheme="minorHAnsi"/>
                <w:sz w:val="20"/>
                <w:szCs w:val="20"/>
              </w:rPr>
              <w:t xml:space="preserve">Pupil voice activities to continue </w:t>
            </w:r>
            <w:proofErr w:type="gramStart"/>
            <w:r>
              <w:rPr>
                <w:rFonts w:asciiTheme="minorHAnsi" w:hAnsiTheme="minorHAnsi" w:cstheme="minorHAnsi"/>
                <w:sz w:val="20"/>
                <w:szCs w:val="20"/>
              </w:rPr>
              <w:t>e.g.</w:t>
            </w:r>
            <w:proofErr w:type="gramEnd"/>
            <w:r>
              <w:rPr>
                <w:rFonts w:asciiTheme="minorHAnsi" w:hAnsiTheme="minorHAnsi" w:cstheme="minorHAnsi"/>
                <w:sz w:val="20"/>
                <w:szCs w:val="20"/>
              </w:rPr>
              <w:t xml:space="preserve"> School Council, </w:t>
            </w:r>
            <w:proofErr w:type="spellStart"/>
            <w:r>
              <w:rPr>
                <w:rFonts w:asciiTheme="minorHAnsi" w:hAnsiTheme="minorHAnsi" w:cstheme="minorHAnsi"/>
                <w:sz w:val="20"/>
                <w:szCs w:val="20"/>
              </w:rPr>
              <w:t>Criw</w:t>
            </w:r>
            <w:proofErr w:type="spellEnd"/>
            <w:r>
              <w:rPr>
                <w:rFonts w:asciiTheme="minorHAnsi" w:hAnsiTheme="minorHAnsi" w:cstheme="minorHAnsi"/>
                <w:sz w:val="20"/>
                <w:szCs w:val="20"/>
              </w:rPr>
              <w:t xml:space="preserve"> Cymraeg, Eco Committee with meetings with agendas and outcomes and clear action plans.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88B22" w14:textId="6A90A8F1" w:rsidR="00032A3F" w:rsidRPr="007255DF" w:rsidRDefault="00676A51"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3FE7FE0" w14:textId="1EED4AC3" w:rsidR="00032A3F" w:rsidRPr="007255DF" w:rsidRDefault="00676A51" w:rsidP="00405A0C">
            <w:pPr>
              <w:jc w:val="center"/>
              <w:rPr>
                <w:rFonts w:asciiTheme="minorHAnsi" w:hAnsiTheme="minorHAnsi" w:cstheme="minorHAnsi"/>
                <w:sz w:val="20"/>
                <w:szCs w:val="20"/>
              </w:rPr>
            </w:pPr>
            <w:r>
              <w:rPr>
                <w:rFonts w:asciiTheme="minorHAnsi" w:hAnsiTheme="minorHAnsi" w:cstheme="minorHAnsi"/>
                <w:sz w:val="20"/>
                <w:szCs w:val="20"/>
              </w:rPr>
              <w:t>Throughout the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4ABEA" w14:textId="6D820CF1" w:rsidR="00032A3F" w:rsidRPr="00EF5A48" w:rsidRDefault="00EF5A48" w:rsidP="00EF5A48">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Transport to activities as necessary</w:t>
            </w:r>
          </w:p>
        </w:tc>
        <w:tc>
          <w:tcPr>
            <w:tcW w:w="486" w:type="dxa"/>
            <w:vMerge/>
          </w:tcPr>
          <w:p w14:paraId="6064214C" w14:textId="77777777" w:rsidR="00032A3F" w:rsidRPr="007255DF" w:rsidRDefault="00032A3F" w:rsidP="00405A0C">
            <w:pPr>
              <w:rPr>
                <w:rFonts w:asciiTheme="minorHAnsi" w:hAnsiTheme="minorHAnsi" w:cstheme="minorHAnsi"/>
                <w:sz w:val="20"/>
                <w:szCs w:val="20"/>
              </w:rPr>
            </w:pPr>
          </w:p>
        </w:tc>
      </w:tr>
      <w:tr w:rsidR="00032A3F" w:rsidRPr="007255DF" w14:paraId="03168A6F"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9A3F508" w14:textId="5F562D6D" w:rsidR="00032A3F" w:rsidRPr="007255DF" w:rsidRDefault="00E13C03" w:rsidP="00405A0C">
            <w:pPr>
              <w:rPr>
                <w:rFonts w:asciiTheme="minorHAnsi" w:hAnsiTheme="minorHAnsi" w:cstheme="minorHAnsi"/>
                <w:sz w:val="20"/>
                <w:szCs w:val="20"/>
              </w:rPr>
            </w:pPr>
            <w:r>
              <w:rPr>
                <w:rFonts w:asciiTheme="minorHAnsi" w:hAnsiTheme="minorHAnsi" w:cstheme="minorHAnsi"/>
                <w:sz w:val="20"/>
                <w:szCs w:val="20"/>
              </w:rPr>
              <w:t>Pupil, staff, parents and governor</w:t>
            </w:r>
            <w:r w:rsidR="00EF5A48">
              <w:rPr>
                <w:rFonts w:asciiTheme="minorHAnsi" w:hAnsiTheme="minorHAnsi" w:cstheme="minorHAnsi"/>
                <w:sz w:val="20"/>
                <w:szCs w:val="20"/>
              </w:rPr>
              <w:t>s to complete</w:t>
            </w:r>
            <w:r>
              <w:rPr>
                <w:rFonts w:asciiTheme="minorHAnsi" w:hAnsiTheme="minorHAnsi" w:cstheme="minorHAnsi"/>
                <w:sz w:val="20"/>
                <w:szCs w:val="20"/>
              </w:rPr>
              <w:t xml:space="preserve"> surveys and questionnaires</w:t>
            </w:r>
            <w:r w:rsidR="00EF5A48">
              <w:rPr>
                <w:rFonts w:asciiTheme="minorHAnsi" w:hAnsiTheme="minorHAnsi" w:cstheme="minorHAnsi"/>
                <w:sz w:val="20"/>
                <w:szCs w:val="20"/>
              </w:rPr>
              <w:t xml:space="preserve"> and feedback</w:t>
            </w:r>
            <w:r>
              <w:rPr>
                <w:rFonts w:asciiTheme="minorHAnsi" w:hAnsiTheme="minorHAnsi" w:cstheme="minorHAnsi"/>
                <w:sz w:val="20"/>
                <w:szCs w:val="20"/>
              </w:rPr>
              <w:t xml:space="preserve"> to </w:t>
            </w:r>
            <w:r w:rsidR="00676A51">
              <w:rPr>
                <w:rFonts w:asciiTheme="minorHAnsi" w:hAnsiTheme="minorHAnsi" w:cstheme="minorHAnsi"/>
                <w:sz w:val="20"/>
                <w:szCs w:val="20"/>
              </w:rPr>
              <w:t xml:space="preserve">continue to </w:t>
            </w:r>
            <w:r>
              <w:rPr>
                <w:rFonts w:asciiTheme="minorHAnsi" w:hAnsiTheme="minorHAnsi" w:cstheme="minorHAnsi"/>
                <w:sz w:val="20"/>
                <w:szCs w:val="20"/>
              </w:rPr>
              <w:t xml:space="preserve">inform </w:t>
            </w:r>
            <w:r w:rsidR="00676A51">
              <w:rPr>
                <w:rFonts w:asciiTheme="minorHAnsi" w:hAnsiTheme="minorHAnsi" w:cstheme="minorHAnsi"/>
                <w:sz w:val="20"/>
                <w:szCs w:val="20"/>
              </w:rPr>
              <w:t>future action plans.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C0475" w14:textId="636BE725" w:rsidR="00032A3F" w:rsidRPr="007255DF" w:rsidRDefault="00676A51"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C43BA19" w14:textId="14D524DC" w:rsidR="00032A3F" w:rsidRPr="007255DF" w:rsidRDefault="00E76DA3" w:rsidP="00405A0C">
            <w:pPr>
              <w:jc w:val="center"/>
              <w:rPr>
                <w:rFonts w:asciiTheme="minorHAnsi" w:hAnsiTheme="minorHAnsi" w:cstheme="minorHAnsi"/>
                <w:sz w:val="20"/>
                <w:szCs w:val="20"/>
              </w:rPr>
            </w:pPr>
            <w:r>
              <w:rPr>
                <w:rFonts w:asciiTheme="minorHAnsi" w:hAnsiTheme="minorHAnsi" w:cstheme="minorHAnsi"/>
                <w:sz w:val="20"/>
                <w:szCs w:val="20"/>
              </w:rPr>
              <w:t>Parents Pupil progress meeting</w:t>
            </w:r>
            <w:r w:rsidR="00676A51">
              <w:rPr>
                <w:rFonts w:asciiTheme="minorHAnsi" w:hAnsiTheme="minorHAnsi" w:cstheme="minorHAnsi"/>
                <w:sz w:val="20"/>
                <w:szCs w:val="20"/>
              </w:rPr>
              <w:t xml:space="preserve"> and reports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471066" w14:textId="4FD51B60" w:rsidR="00032A3F" w:rsidRPr="00EF5A48" w:rsidRDefault="00EF5A48" w:rsidP="00405A0C">
            <w:pPr>
              <w:jc w:val="center"/>
              <w:rPr>
                <w:rFonts w:asciiTheme="minorHAnsi" w:eastAsia="Comic Sans MS" w:hAnsiTheme="minorHAnsi" w:cstheme="minorHAnsi"/>
                <w:bCs/>
                <w:color w:val="000000"/>
                <w:sz w:val="20"/>
                <w:szCs w:val="20"/>
                <w:lang w:eastAsia="en-GB"/>
              </w:rPr>
            </w:pPr>
            <w:r w:rsidRPr="00EF5A48">
              <w:rPr>
                <w:rFonts w:asciiTheme="minorHAnsi" w:eastAsia="Comic Sans MS" w:hAnsiTheme="minorHAnsi" w:cstheme="minorHAnsi"/>
                <w:bCs/>
                <w:color w:val="000000"/>
                <w:sz w:val="20"/>
                <w:szCs w:val="20"/>
                <w:lang w:eastAsia="en-GB"/>
              </w:rPr>
              <w:t>Google Forms survey</w:t>
            </w:r>
          </w:p>
          <w:p w14:paraId="6A4CDF2F" w14:textId="77777777" w:rsidR="00032A3F" w:rsidRPr="00EF5A48" w:rsidRDefault="00032A3F" w:rsidP="00405A0C">
            <w:pPr>
              <w:jc w:val="center"/>
              <w:rPr>
                <w:rFonts w:asciiTheme="minorHAnsi" w:hAnsiTheme="minorHAnsi" w:cstheme="minorHAnsi"/>
                <w:bCs/>
                <w:sz w:val="20"/>
                <w:szCs w:val="20"/>
              </w:rPr>
            </w:pPr>
          </w:p>
        </w:tc>
        <w:tc>
          <w:tcPr>
            <w:tcW w:w="486" w:type="dxa"/>
            <w:vMerge/>
          </w:tcPr>
          <w:p w14:paraId="221B0EE1" w14:textId="77777777" w:rsidR="00032A3F" w:rsidRPr="007255DF" w:rsidRDefault="00032A3F" w:rsidP="00405A0C">
            <w:pPr>
              <w:rPr>
                <w:rFonts w:asciiTheme="minorHAnsi" w:hAnsiTheme="minorHAnsi" w:cstheme="minorHAnsi"/>
                <w:sz w:val="20"/>
                <w:szCs w:val="20"/>
              </w:rPr>
            </w:pPr>
          </w:p>
        </w:tc>
      </w:tr>
      <w:tr w:rsidR="00032A3F" w:rsidRPr="007255DF" w14:paraId="7A931BBD"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2C97CC0" w14:textId="4C53351C" w:rsidR="00032A3F" w:rsidRPr="007255DF" w:rsidRDefault="00EF5A48" w:rsidP="00405A0C">
            <w:pPr>
              <w:rPr>
                <w:rFonts w:asciiTheme="minorHAnsi" w:hAnsiTheme="minorHAnsi" w:cstheme="minorHAnsi"/>
                <w:sz w:val="20"/>
                <w:szCs w:val="20"/>
              </w:rPr>
            </w:pPr>
            <w:r>
              <w:rPr>
                <w:rFonts w:asciiTheme="minorHAnsi" w:hAnsiTheme="minorHAnsi" w:cstheme="minorHAnsi"/>
                <w:sz w:val="20"/>
                <w:szCs w:val="20"/>
              </w:rPr>
              <w:t xml:space="preserve">Parents coffee mornings </w:t>
            </w:r>
            <w:r w:rsidR="009C0E39">
              <w:rPr>
                <w:rFonts w:asciiTheme="minorHAnsi" w:hAnsiTheme="minorHAnsi" w:cstheme="minorHAnsi"/>
                <w:sz w:val="20"/>
                <w:szCs w:val="20"/>
              </w:rPr>
              <w:t xml:space="preserve">Q and A </w:t>
            </w:r>
            <w:r>
              <w:rPr>
                <w:rFonts w:asciiTheme="minorHAnsi" w:hAnsiTheme="minorHAnsi" w:cstheme="minorHAnsi"/>
                <w:sz w:val="20"/>
                <w:szCs w:val="20"/>
              </w:rPr>
              <w:t>arranged termly to keep them informed re. Curriculum For Wales</w:t>
            </w:r>
            <w:r w:rsidR="009C0E39">
              <w:rPr>
                <w:rFonts w:asciiTheme="minorHAnsi" w:hAnsiTheme="minorHAns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37C9C" w14:textId="5615BD83" w:rsidR="00032A3F" w:rsidRPr="007255DF" w:rsidRDefault="009C0E39" w:rsidP="00405A0C">
            <w:pPr>
              <w:jc w:val="center"/>
              <w:rPr>
                <w:rFonts w:asciiTheme="minorHAnsi" w:hAnsiTheme="minorHAnsi" w:cstheme="minorHAnsi"/>
                <w:sz w:val="20"/>
                <w:szCs w:val="20"/>
              </w:rPr>
            </w:pPr>
            <w:r>
              <w:rPr>
                <w:rFonts w:asciiTheme="minorHAnsi" w:hAnsiTheme="minorHAnsi" w:cstheme="minorHAnsi"/>
                <w:sz w:val="20"/>
                <w:szCs w:val="20"/>
              </w:rPr>
              <w:t>SM and relevant staff</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490599F" w14:textId="45A05539" w:rsidR="00032A3F" w:rsidRPr="007255DF" w:rsidRDefault="009C0E39" w:rsidP="00405A0C">
            <w:pPr>
              <w:jc w:val="center"/>
              <w:rPr>
                <w:rFonts w:asciiTheme="minorHAnsi" w:hAnsiTheme="minorHAnsi" w:cstheme="minorHAnsi"/>
                <w:sz w:val="20"/>
                <w:szCs w:val="20"/>
              </w:rPr>
            </w:pPr>
            <w:r>
              <w:rPr>
                <w:rFonts w:asciiTheme="minorHAnsi" w:hAnsiTheme="minorHAnsi" w:cstheme="minorHAnsi"/>
                <w:sz w:val="20"/>
                <w:szCs w:val="20"/>
              </w:rPr>
              <w:t>Termly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AE048" w14:textId="4D71E998" w:rsidR="00032A3F" w:rsidRPr="00EF5A48" w:rsidRDefault="009C0E39"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Cost of refreshments</w:t>
            </w:r>
          </w:p>
          <w:p w14:paraId="120B1ADA" w14:textId="77777777" w:rsidR="00032A3F" w:rsidRPr="00EF5A48" w:rsidRDefault="00032A3F" w:rsidP="00405A0C">
            <w:pPr>
              <w:jc w:val="center"/>
              <w:rPr>
                <w:rFonts w:asciiTheme="minorHAnsi" w:hAnsiTheme="minorHAnsi" w:cstheme="minorHAnsi"/>
                <w:bCs/>
                <w:sz w:val="20"/>
                <w:szCs w:val="20"/>
              </w:rPr>
            </w:pPr>
          </w:p>
        </w:tc>
        <w:tc>
          <w:tcPr>
            <w:tcW w:w="486" w:type="dxa"/>
            <w:vMerge/>
          </w:tcPr>
          <w:p w14:paraId="4F11D7DD" w14:textId="77777777" w:rsidR="00032A3F" w:rsidRPr="007255DF" w:rsidRDefault="00032A3F" w:rsidP="00405A0C">
            <w:pPr>
              <w:rPr>
                <w:rFonts w:asciiTheme="minorHAnsi" w:hAnsiTheme="minorHAnsi" w:cstheme="minorHAnsi"/>
                <w:sz w:val="20"/>
                <w:szCs w:val="20"/>
              </w:rPr>
            </w:pPr>
          </w:p>
        </w:tc>
      </w:tr>
      <w:tr w:rsidR="00032A3F" w:rsidRPr="007255DF" w14:paraId="01F9679E" w14:textId="77777777" w:rsidTr="00E76DA3">
        <w:trPr>
          <w:trHeight w:val="85"/>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89C156C" w14:textId="23F5FD0C" w:rsidR="00032A3F" w:rsidRPr="007255DF" w:rsidRDefault="002B6F2D" w:rsidP="00405A0C">
            <w:pPr>
              <w:rPr>
                <w:rFonts w:asciiTheme="minorHAnsi" w:hAnsiTheme="minorHAnsi" w:cstheme="minorHAnsi"/>
                <w:sz w:val="20"/>
                <w:szCs w:val="20"/>
              </w:rPr>
            </w:pPr>
            <w:r>
              <w:rPr>
                <w:rFonts w:asciiTheme="minorHAnsi" w:hAnsiTheme="minorHAnsi" w:cstheme="minorHAnsi"/>
                <w:sz w:val="20"/>
                <w:szCs w:val="20"/>
              </w:rPr>
              <w:t>Governing body to complete new online self-evaluation as part of special governing body meetings.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EC281" w14:textId="5527C267" w:rsidR="00032A3F" w:rsidRPr="007255DF" w:rsidRDefault="002B6F2D" w:rsidP="00405A0C">
            <w:pPr>
              <w:jc w:val="center"/>
              <w:rPr>
                <w:rFonts w:asciiTheme="minorHAnsi" w:hAnsiTheme="minorHAnsi" w:cstheme="minorHAnsi"/>
                <w:sz w:val="20"/>
                <w:szCs w:val="20"/>
              </w:rPr>
            </w:pPr>
            <w:r>
              <w:rPr>
                <w:rFonts w:asciiTheme="minorHAnsi" w:hAnsiTheme="minorHAnsi" w:cstheme="minorHAnsi"/>
                <w:sz w:val="20"/>
                <w:szCs w:val="20"/>
              </w:rPr>
              <w:t xml:space="preserve">SM </w:t>
            </w:r>
            <w:r w:rsidR="00E76DA3">
              <w:rPr>
                <w:rFonts w:asciiTheme="minorHAnsi" w:hAnsiTheme="minorHAnsi" w:cstheme="minorHAnsi"/>
                <w:sz w:val="20"/>
                <w:szCs w:val="20"/>
              </w:rPr>
              <w:t>GB</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0A8827D" w14:textId="2330E15E" w:rsidR="00032A3F" w:rsidRPr="007255DF" w:rsidRDefault="002B6F2D" w:rsidP="00405A0C">
            <w:pPr>
              <w:jc w:val="center"/>
              <w:rPr>
                <w:rFonts w:asciiTheme="minorHAnsi" w:hAnsiTheme="minorHAnsi" w:cstheme="minorHAnsi"/>
                <w:sz w:val="20"/>
                <w:szCs w:val="20"/>
              </w:rPr>
            </w:pPr>
            <w:r>
              <w:rPr>
                <w:rFonts w:asciiTheme="minorHAnsi" w:hAnsiTheme="minorHAnsi" w:cstheme="minorHAnsi"/>
                <w:sz w:val="20"/>
                <w:szCs w:val="20"/>
              </w:rPr>
              <w:t xml:space="preserve">Throughout the year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2D505" w14:textId="70A2C15D" w:rsidR="00032A3F" w:rsidRPr="00EF5A48" w:rsidRDefault="00B11AB2"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Online SE toolkit</w:t>
            </w:r>
          </w:p>
          <w:p w14:paraId="70D2F1F6" w14:textId="77777777" w:rsidR="00032A3F" w:rsidRPr="00EF5A48" w:rsidRDefault="00032A3F" w:rsidP="00405A0C">
            <w:pPr>
              <w:jc w:val="center"/>
              <w:rPr>
                <w:rFonts w:asciiTheme="minorHAnsi" w:hAnsiTheme="minorHAnsi" w:cstheme="minorHAnsi"/>
                <w:bCs/>
                <w:sz w:val="20"/>
                <w:szCs w:val="20"/>
              </w:rPr>
            </w:pPr>
          </w:p>
        </w:tc>
        <w:tc>
          <w:tcPr>
            <w:tcW w:w="486" w:type="dxa"/>
            <w:vMerge/>
          </w:tcPr>
          <w:p w14:paraId="67995FB4" w14:textId="77777777" w:rsidR="00032A3F" w:rsidRPr="007255DF" w:rsidRDefault="00032A3F" w:rsidP="00405A0C">
            <w:pPr>
              <w:rPr>
                <w:rFonts w:asciiTheme="minorHAnsi" w:hAnsiTheme="minorHAnsi" w:cstheme="minorHAnsi"/>
                <w:sz w:val="20"/>
                <w:szCs w:val="20"/>
              </w:rPr>
            </w:pPr>
          </w:p>
        </w:tc>
      </w:tr>
      <w:tr w:rsidR="00032A3F" w:rsidRPr="007255DF" w14:paraId="5B2450EE"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808C91A" w14:textId="702212A2" w:rsidR="00032A3F" w:rsidRPr="007255DF" w:rsidRDefault="00B11AB2" w:rsidP="00405A0C">
            <w:pPr>
              <w:rPr>
                <w:rFonts w:asciiTheme="minorHAnsi" w:hAnsiTheme="minorHAnsi" w:cstheme="minorHAnsi"/>
                <w:sz w:val="20"/>
                <w:szCs w:val="20"/>
              </w:rPr>
            </w:pPr>
            <w:r>
              <w:rPr>
                <w:rFonts w:asciiTheme="minorHAnsi" w:hAnsiTheme="minorHAnsi" w:cstheme="minorHAnsi"/>
                <w:sz w:val="20"/>
                <w:szCs w:val="20"/>
              </w:rPr>
              <w:t xml:space="preserve">All staff contribute towards the </w:t>
            </w:r>
            <w:r w:rsidR="00083C37">
              <w:rPr>
                <w:rFonts w:asciiTheme="minorHAnsi" w:hAnsiTheme="minorHAnsi" w:cstheme="minorHAnsi"/>
                <w:sz w:val="20"/>
                <w:szCs w:val="20"/>
              </w:rPr>
              <w:t>self-evaluation</w:t>
            </w:r>
            <w:r>
              <w:rPr>
                <w:rFonts w:asciiTheme="minorHAnsi" w:hAnsiTheme="minorHAnsi" w:cstheme="minorHAnsi"/>
                <w:sz w:val="20"/>
                <w:szCs w:val="20"/>
              </w:rPr>
              <w:t xml:space="preserve"> of the school using a variety of monitoring activities and opportunities to openly and honestly discuss school improvement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17C6D5" w14:textId="31168B29" w:rsidR="00032A3F" w:rsidRPr="007255DF" w:rsidRDefault="00B11AB2"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F33C8CB" w14:textId="1C9F44ED" w:rsidR="00032A3F" w:rsidRPr="007255DF" w:rsidRDefault="00083C37" w:rsidP="00405A0C">
            <w:pPr>
              <w:jc w:val="center"/>
              <w:rPr>
                <w:rFonts w:asciiTheme="minorHAnsi" w:hAnsiTheme="minorHAnsi" w:cstheme="minorHAnsi"/>
                <w:sz w:val="20"/>
                <w:szCs w:val="20"/>
              </w:rPr>
            </w:pPr>
            <w:r>
              <w:rPr>
                <w:rFonts w:asciiTheme="minorHAnsi" w:hAnsiTheme="minorHAnsi" w:cstheme="minorHAnsi"/>
                <w:sz w:val="20"/>
                <w:szCs w:val="20"/>
              </w:rPr>
              <w:t>MER and professional learning time throughout the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B17C6" w14:textId="02B1D358" w:rsidR="00032A3F" w:rsidRDefault="00083C37"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 xml:space="preserve">ETLF and Self Evaluation toolkit </w:t>
            </w:r>
          </w:p>
          <w:p w14:paraId="3EBBBC81" w14:textId="2524002E" w:rsidR="00032A3F" w:rsidRPr="00E76DA3" w:rsidRDefault="00083C37" w:rsidP="00E76DA3">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 to allow staff to carry our monitoring activities</w:t>
            </w:r>
          </w:p>
        </w:tc>
        <w:tc>
          <w:tcPr>
            <w:tcW w:w="486" w:type="dxa"/>
            <w:vMerge/>
          </w:tcPr>
          <w:p w14:paraId="433B75D5" w14:textId="77777777" w:rsidR="00032A3F" w:rsidRPr="007255DF" w:rsidRDefault="00032A3F" w:rsidP="00405A0C">
            <w:pPr>
              <w:rPr>
                <w:rFonts w:asciiTheme="minorHAnsi" w:hAnsiTheme="minorHAnsi" w:cstheme="minorHAnsi"/>
                <w:sz w:val="20"/>
                <w:szCs w:val="20"/>
              </w:rPr>
            </w:pPr>
          </w:p>
        </w:tc>
      </w:tr>
      <w:tr w:rsidR="00032A3F" w:rsidRPr="007255DF" w14:paraId="0759AFE1"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B41B186" w14:textId="1DD6FA13" w:rsidR="00032A3F" w:rsidRPr="007255DF" w:rsidRDefault="00B11AB2" w:rsidP="00405A0C">
            <w:pPr>
              <w:rPr>
                <w:rFonts w:asciiTheme="minorHAnsi" w:hAnsiTheme="minorHAnsi" w:cstheme="minorHAnsi"/>
                <w:sz w:val="20"/>
                <w:szCs w:val="20"/>
              </w:rPr>
            </w:pPr>
            <w:r>
              <w:rPr>
                <w:rFonts w:asciiTheme="minorHAnsi" w:hAnsiTheme="minorHAnsi" w:cstheme="minorHAnsi"/>
                <w:sz w:val="20"/>
                <w:szCs w:val="20"/>
              </w:rPr>
              <w:t>HT to continue to inform governing body of progress towards school improvement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442D35" w14:textId="6C91821F" w:rsidR="00032A3F" w:rsidRPr="007255DF" w:rsidRDefault="00083C37"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C8727B0" w14:textId="19287C76" w:rsidR="00032A3F" w:rsidRPr="007255DF" w:rsidRDefault="00083C37" w:rsidP="00405A0C">
            <w:pPr>
              <w:jc w:val="center"/>
              <w:rPr>
                <w:rFonts w:asciiTheme="minorHAnsi" w:hAnsiTheme="minorHAnsi" w:cstheme="minorHAnsi"/>
                <w:sz w:val="20"/>
                <w:szCs w:val="20"/>
              </w:rPr>
            </w:pPr>
            <w:r>
              <w:rPr>
                <w:rFonts w:asciiTheme="minorHAnsi" w:hAnsiTheme="minorHAnsi" w:cstheme="minorHAnsi"/>
                <w:sz w:val="20"/>
                <w:szCs w:val="20"/>
              </w:rPr>
              <w:t>Governing body meetings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B17678" w14:textId="6DE83EE4" w:rsidR="00032A3F" w:rsidRPr="00083C37" w:rsidRDefault="00083C37" w:rsidP="00083C37">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Self-Evaluation day and report</w:t>
            </w:r>
          </w:p>
        </w:tc>
        <w:tc>
          <w:tcPr>
            <w:tcW w:w="486" w:type="dxa"/>
            <w:vMerge/>
          </w:tcPr>
          <w:p w14:paraId="671AB9E0" w14:textId="77777777" w:rsidR="00032A3F" w:rsidRPr="007255DF" w:rsidRDefault="00032A3F" w:rsidP="00405A0C">
            <w:pPr>
              <w:rPr>
                <w:rFonts w:asciiTheme="minorHAnsi" w:hAnsiTheme="minorHAnsi" w:cstheme="minorHAnsi"/>
                <w:sz w:val="20"/>
                <w:szCs w:val="20"/>
              </w:rPr>
            </w:pPr>
          </w:p>
        </w:tc>
      </w:tr>
      <w:tr w:rsidR="00032A3F" w:rsidRPr="007255DF" w14:paraId="4F0777FF"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6BCF4A0" w14:textId="1B510C11" w:rsidR="00032A3F" w:rsidRPr="007255DF" w:rsidRDefault="00083C37" w:rsidP="00405A0C">
            <w:pPr>
              <w:rPr>
                <w:rFonts w:asciiTheme="minorHAnsi" w:hAnsiTheme="minorHAnsi" w:cstheme="minorHAnsi"/>
                <w:sz w:val="20"/>
                <w:szCs w:val="20"/>
              </w:rPr>
            </w:pPr>
            <w:r>
              <w:rPr>
                <w:rFonts w:asciiTheme="minorHAnsi" w:hAnsiTheme="minorHAnsi" w:cstheme="minorHAnsi"/>
                <w:sz w:val="20"/>
                <w:szCs w:val="20"/>
              </w:rPr>
              <w:t>HT to complete the Agile Leadership programme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016634" w14:textId="7CFF7527" w:rsidR="00032A3F"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2BACF0D" w14:textId="3866C254" w:rsidR="00032A3F"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Autumn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C4B5E" w14:textId="2861515C" w:rsidR="00032A3F" w:rsidRPr="00E76DA3" w:rsidRDefault="00D159C2" w:rsidP="00E76DA3">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£350</w:t>
            </w:r>
          </w:p>
        </w:tc>
        <w:tc>
          <w:tcPr>
            <w:tcW w:w="486" w:type="dxa"/>
            <w:vMerge/>
          </w:tcPr>
          <w:p w14:paraId="42443DE6" w14:textId="77777777" w:rsidR="00032A3F" w:rsidRPr="007255DF" w:rsidRDefault="00032A3F" w:rsidP="00405A0C">
            <w:pPr>
              <w:rPr>
                <w:rFonts w:asciiTheme="minorHAnsi" w:hAnsiTheme="minorHAnsi" w:cstheme="minorHAnsi"/>
                <w:sz w:val="20"/>
                <w:szCs w:val="20"/>
              </w:rPr>
            </w:pPr>
          </w:p>
        </w:tc>
      </w:tr>
      <w:tr w:rsidR="00D159C2" w:rsidRPr="007255DF" w14:paraId="49210A33"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B77860D" w14:textId="66D442F2" w:rsidR="00D159C2" w:rsidRDefault="00D159C2" w:rsidP="00405A0C">
            <w:pPr>
              <w:rPr>
                <w:rFonts w:asciiTheme="minorHAnsi" w:hAnsiTheme="minorHAnsi" w:cstheme="minorHAnsi"/>
                <w:sz w:val="20"/>
                <w:szCs w:val="20"/>
              </w:rPr>
            </w:pPr>
            <w:bookmarkStart w:id="3" w:name="_Hlk113956939"/>
            <w:r>
              <w:rPr>
                <w:rFonts w:asciiTheme="minorHAnsi" w:hAnsiTheme="minorHAnsi" w:cstheme="minorHAnsi"/>
                <w:sz w:val="20"/>
                <w:szCs w:val="20"/>
              </w:rPr>
              <w:t>HT and DHT to complete HT self-evaluation tool to improve leadership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E8E0C" w14:textId="706BC681" w:rsidR="00D159C2" w:rsidRDefault="00D159C2" w:rsidP="00405A0C">
            <w:pPr>
              <w:jc w:val="center"/>
              <w:rPr>
                <w:rFonts w:asciiTheme="minorHAnsi" w:hAnsiTheme="minorHAnsi" w:cstheme="minorHAnsi"/>
                <w:sz w:val="20"/>
                <w:szCs w:val="20"/>
              </w:rPr>
            </w:pPr>
            <w:r>
              <w:rPr>
                <w:rFonts w:asciiTheme="minorHAnsi" w:hAnsiTheme="minorHAnsi" w:cstheme="minorHAnsi"/>
                <w:sz w:val="20"/>
                <w:szCs w:val="20"/>
              </w:rPr>
              <w:t>SM and WJ</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D7C165C" w14:textId="03D71152" w:rsidR="00D159C2" w:rsidRDefault="00D159C2" w:rsidP="00405A0C">
            <w:pPr>
              <w:jc w:val="center"/>
              <w:rPr>
                <w:rFonts w:asciiTheme="minorHAnsi" w:hAnsiTheme="minorHAnsi" w:cstheme="minorHAnsi"/>
                <w:sz w:val="20"/>
                <w:szCs w:val="20"/>
              </w:rPr>
            </w:pPr>
            <w:r>
              <w:rPr>
                <w:rFonts w:asciiTheme="minorHAnsi" w:hAnsiTheme="minorHAnsi" w:cstheme="minorHAnsi"/>
                <w:sz w:val="20"/>
                <w:szCs w:val="20"/>
              </w:rPr>
              <w:t>Autumn Term 2022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72A383" w14:textId="7AE8B828" w:rsidR="00D159C2" w:rsidRPr="00E85158" w:rsidRDefault="00E85158" w:rsidP="00E85158">
            <w:pPr>
              <w:jc w:val="center"/>
              <w:rPr>
                <w:rFonts w:asciiTheme="minorHAnsi" w:eastAsia="Comic Sans MS" w:hAnsiTheme="minorHAnsi" w:cstheme="minorHAnsi"/>
                <w:bCs/>
                <w:color w:val="000000"/>
                <w:sz w:val="20"/>
                <w:szCs w:val="20"/>
                <w:lang w:eastAsia="en-GB"/>
              </w:rPr>
            </w:pPr>
            <w:r w:rsidRPr="00E85158">
              <w:rPr>
                <w:rFonts w:asciiTheme="minorHAnsi" w:eastAsia="Comic Sans MS" w:hAnsiTheme="minorHAnsi" w:cstheme="minorHAnsi"/>
                <w:bCs/>
                <w:color w:val="000000"/>
                <w:sz w:val="20"/>
                <w:szCs w:val="20"/>
                <w:lang w:eastAsia="en-GB"/>
              </w:rPr>
              <w:t>£100</w:t>
            </w:r>
          </w:p>
        </w:tc>
        <w:tc>
          <w:tcPr>
            <w:tcW w:w="486" w:type="dxa"/>
            <w:vMerge/>
          </w:tcPr>
          <w:p w14:paraId="24F79522" w14:textId="77777777" w:rsidR="00D159C2" w:rsidRPr="007255DF" w:rsidRDefault="00D159C2" w:rsidP="00405A0C">
            <w:pPr>
              <w:rPr>
                <w:rFonts w:asciiTheme="minorHAnsi" w:hAnsiTheme="minorHAnsi" w:cstheme="minorHAnsi"/>
                <w:sz w:val="20"/>
                <w:szCs w:val="20"/>
              </w:rPr>
            </w:pPr>
          </w:p>
        </w:tc>
      </w:tr>
      <w:tr w:rsidR="00D159C2" w:rsidRPr="007255DF" w14:paraId="0C66D97C"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F38FB4F" w14:textId="672CB240" w:rsidR="00D159C2" w:rsidRDefault="00D159C2" w:rsidP="00405A0C">
            <w:pPr>
              <w:rPr>
                <w:rFonts w:asciiTheme="minorHAnsi" w:hAnsiTheme="minorHAnsi" w:cstheme="minorHAnsi"/>
                <w:sz w:val="20"/>
                <w:szCs w:val="20"/>
              </w:rPr>
            </w:pPr>
            <w:r>
              <w:rPr>
                <w:rFonts w:asciiTheme="minorHAnsi" w:hAnsiTheme="minorHAnsi" w:cstheme="minorHAnsi"/>
                <w:sz w:val="20"/>
                <w:szCs w:val="20"/>
              </w:rPr>
              <w:t xml:space="preserve">HT to receive 1:1 leadership coaching </w:t>
            </w:r>
            <w:proofErr w:type="gramStart"/>
            <w:r w:rsidR="0007274E">
              <w:rPr>
                <w:rFonts w:asciiTheme="minorHAnsi" w:hAnsiTheme="minorHAnsi" w:cstheme="minorHAnsi"/>
                <w:sz w:val="20"/>
                <w:szCs w:val="20"/>
              </w:rPr>
              <w:t>sessions</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DCCE2" w14:textId="31F33BB5" w:rsidR="00D159C2" w:rsidRDefault="00D159C2"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479C301" w14:textId="49287F21" w:rsidR="00D159C2" w:rsidRDefault="00D159C2" w:rsidP="00405A0C">
            <w:pPr>
              <w:jc w:val="center"/>
              <w:rPr>
                <w:rFonts w:asciiTheme="minorHAnsi" w:hAnsiTheme="minorHAnsi" w:cstheme="minorHAnsi"/>
                <w:sz w:val="20"/>
                <w:szCs w:val="20"/>
              </w:rPr>
            </w:pPr>
            <w:r>
              <w:rPr>
                <w:rFonts w:asciiTheme="minorHAnsi" w:hAnsiTheme="minorHAnsi" w:cstheme="minorHAnsi"/>
                <w:sz w:val="20"/>
                <w:szCs w:val="20"/>
              </w:rPr>
              <w:t>Autumn Term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AF374" w14:textId="40EBE2B1" w:rsidR="00D159C2" w:rsidRPr="00E85158" w:rsidRDefault="00E85158" w:rsidP="00E85158">
            <w:pPr>
              <w:jc w:val="center"/>
              <w:rPr>
                <w:rFonts w:asciiTheme="minorHAnsi" w:eastAsia="Comic Sans MS" w:hAnsiTheme="minorHAnsi" w:cstheme="minorHAnsi"/>
                <w:bCs/>
                <w:color w:val="000000"/>
                <w:sz w:val="20"/>
                <w:szCs w:val="20"/>
                <w:lang w:eastAsia="en-GB"/>
              </w:rPr>
            </w:pPr>
            <w:r w:rsidRPr="00E85158">
              <w:rPr>
                <w:rFonts w:asciiTheme="minorHAnsi" w:eastAsia="Comic Sans MS" w:hAnsiTheme="minorHAnsi" w:cstheme="minorHAnsi"/>
                <w:bCs/>
                <w:color w:val="000000"/>
                <w:sz w:val="20"/>
                <w:szCs w:val="20"/>
                <w:lang w:eastAsia="en-GB"/>
              </w:rPr>
              <w:t>£300</w:t>
            </w:r>
          </w:p>
        </w:tc>
        <w:tc>
          <w:tcPr>
            <w:tcW w:w="486" w:type="dxa"/>
            <w:vMerge/>
          </w:tcPr>
          <w:p w14:paraId="269A66CF" w14:textId="77777777" w:rsidR="00D159C2" w:rsidRPr="007255DF" w:rsidRDefault="00D159C2" w:rsidP="00405A0C">
            <w:pPr>
              <w:rPr>
                <w:rFonts w:asciiTheme="minorHAnsi" w:hAnsiTheme="minorHAnsi" w:cstheme="minorHAnsi"/>
                <w:sz w:val="20"/>
                <w:szCs w:val="20"/>
              </w:rPr>
            </w:pPr>
          </w:p>
        </w:tc>
      </w:tr>
      <w:bookmarkEnd w:id="3"/>
      <w:tr w:rsidR="00032A3F" w:rsidRPr="007255DF" w14:paraId="287D9C86"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C934A80" w14:textId="68130A5D" w:rsidR="00032A3F" w:rsidRPr="007255DF" w:rsidRDefault="00083C37" w:rsidP="00405A0C">
            <w:pPr>
              <w:rPr>
                <w:rFonts w:asciiTheme="minorHAnsi" w:hAnsiTheme="minorHAnsi" w:cstheme="minorHAnsi"/>
                <w:sz w:val="20"/>
                <w:szCs w:val="20"/>
              </w:rPr>
            </w:pPr>
            <w:r>
              <w:rPr>
                <w:rFonts w:asciiTheme="minorHAnsi" w:hAnsiTheme="minorHAnsi" w:cstheme="minorHAnsi"/>
                <w:sz w:val="20"/>
                <w:szCs w:val="20"/>
              </w:rPr>
              <w:t>DHT to begin the Aspiring HT course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9DFAAC" w14:textId="43008567" w:rsidR="00032A3F"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WJ</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CA68128" w14:textId="53EBAA45" w:rsidR="00032A3F"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Begins Autumn 2022 – End TBC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5D238" w14:textId="102E43E9" w:rsidR="00032A3F" w:rsidRPr="00EF5A48" w:rsidRDefault="00EC620E"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w:t>
            </w:r>
            <w:r w:rsidR="008905E8">
              <w:rPr>
                <w:rFonts w:asciiTheme="minorHAnsi" w:eastAsia="Comic Sans MS" w:hAnsiTheme="minorHAnsi" w:cstheme="minorHAnsi"/>
                <w:bCs/>
                <w:color w:val="000000"/>
                <w:sz w:val="20"/>
                <w:szCs w:val="20"/>
                <w:lang w:eastAsia="en-GB"/>
              </w:rPr>
              <w:t xml:space="preserve"> – </w:t>
            </w:r>
            <w:proofErr w:type="gramStart"/>
            <w:r w:rsidR="008905E8">
              <w:rPr>
                <w:rFonts w:asciiTheme="minorHAnsi" w:eastAsia="Comic Sans MS" w:hAnsiTheme="minorHAnsi" w:cstheme="minorHAnsi"/>
                <w:bCs/>
                <w:color w:val="000000"/>
                <w:sz w:val="20"/>
                <w:szCs w:val="20"/>
                <w:lang w:eastAsia="en-GB"/>
              </w:rPr>
              <w:t>number  of</w:t>
            </w:r>
            <w:proofErr w:type="gramEnd"/>
            <w:r w:rsidR="008905E8">
              <w:rPr>
                <w:rFonts w:asciiTheme="minorHAnsi" w:eastAsia="Comic Sans MS" w:hAnsiTheme="minorHAnsi" w:cstheme="minorHAnsi"/>
                <w:bCs/>
                <w:color w:val="000000"/>
                <w:sz w:val="20"/>
                <w:szCs w:val="20"/>
                <w:lang w:eastAsia="en-GB"/>
              </w:rPr>
              <w:t xml:space="preserve"> days TBC</w:t>
            </w:r>
          </w:p>
          <w:p w14:paraId="3C4E7D65" w14:textId="77777777" w:rsidR="00032A3F" w:rsidRPr="00EF5A48" w:rsidRDefault="00032A3F" w:rsidP="00405A0C">
            <w:pPr>
              <w:jc w:val="center"/>
              <w:rPr>
                <w:rFonts w:asciiTheme="minorHAnsi" w:hAnsiTheme="minorHAnsi" w:cstheme="minorHAnsi"/>
                <w:bCs/>
                <w:sz w:val="20"/>
                <w:szCs w:val="20"/>
              </w:rPr>
            </w:pPr>
          </w:p>
        </w:tc>
        <w:tc>
          <w:tcPr>
            <w:tcW w:w="486" w:type="dxa"/>
            <w:vMerge/>
          </w:tcPr>
          <w:p w14:paraId="2A2D575F" w14:textId="77777777" w:rsidR="00032A3F" w:rsidRPr="007255DF" w:rsidRDefault="00032A3F" w:rsidP="00405A0C">
            <w:pPr>
              <w:rPr>
                <w:rFonts w:asciiTheme="minorHAnsi" w:hAnsiTheme="minorHAnsi" w:cstheme="minorHAnsi"/>
                <w:sz w:val="20"/>
                <w:szCs w:val="20"/>
              </w:rPr>
            </w:pPr>
          </w:p>
        </w:tc>
      </w:tr>
      <w:tr w:rsidR="00572F69" w:rsidRPr="007255DF" w14:paraId="3597E8B8"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1F0BCED" w14:textId="54CFCCC9" w:rsidR="00572F69" w:rsidRDefault="00572F69" w:rsidP="00405A0C">
            <w:pPr>
              <w:rPr>
                <w:rFonts w:asciiTheme="minorHAnsi" w:hAnsiTheme="minorHAnsi" w:cstheme="minorHAnsi"/>
                <w:sz w:val="20"/>
                <w:szCs w:val="20"/>
              </w:rPr>
            </w:pPr>
            <w:r>
              <w:rPr>
                <w:rFonts w:asciiTheme="minorHAnsi" w:hAnsiTheme="minorHAnsi" w:cstheme="minorHAnsi"/>
                <w:sz w:val="20"/>
                <w:szCs w:val="20"/>
              </w:rPr>
              <w:t xml:space="preserve">Hold 3 performance management meetings throughout the year with all staff to ensure </w:t>
            </w:r>
            <w:r w:rsidR="00BE4432">
              <w:rPr>
                <w:rFonts w:asciiTheme="minorHAnsi" w:hAnsiTheme="minorHAnsi" w:cstheme="minorHAnsi"/>
                <w:sz w:val="20"/>
                <w:szCs w:val="20"/>
              </w:rPr>
              <w:t xml:space="preserve">targets are set and provide opportunities to reflect and refine.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8CC1EB" w14:textId="0F06D17A" w:rsidR="00572F69" w:rsidRDefault="00BE4432"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1F8047B" w14:textId="7ED16618" w:rsidR="00572F69" w:rsidRDefault="00BE4432" w:rsidP="00405A0C">
            <w:pPr>
              <w:jc w:val="center"/>
              <w:rPr>
                <w:rFonts w:asciiTheme="minorHAnsi" w:hAnsiTheme="minorHAnsi" w:cstheme="minorHAnsi"/>
                <w:sz w:val="20"/>
                <w:szCs w:val="20"/>
              </w:rPr>
            </w:pPr>
            <w:r>
              <w:rPr>
                <w:rFonts w:asciiTheme="minorHAnsi" w:hAnsiTheme="minorHAnsi" w:cstheme="minorHAnsi"/>
                <w:sz w:val="20"/>
                <w:szCs w:val="20"/>
              </w:rPr>
              <w:t xml:space="preserve">Start September 2022, Review Feb </w:t>
            </w:r>
            <w:proofErr w:type="gramStart"/>
            <w:r>
              <w:rPr>
                <w:rFonts w:asciiTheme="minorHAnsi" w:hAnsiTheme="minorHAnsi" w:cstheme="minorHAnsi"/>
                <w:sz w:val="20"/>
                <w:szCs w:val="20"/>
              </w:rPr>
              <w:t>2023</w:t>
            </w:r>
            <w:proofErr w:type="gramEnd"/>
            <w:r>
              <w:rPr>
                <w:rFonts w:asciiTheme="minorHAnsi" w:hAnsiTheme="minorHAnsi" w:cstheme="minorHAnsi"/>
                <w:sz w:val="20"/>
                <w:szCs w:val="20"/>
              </w:rPr>
              <w:t xml:space="preserve"> and final meeting June 2023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D08753" w14:textId="13B45DB9" w:rsidR="00572F69" w:rsidRDefault="00BE4432" w:rsidP="00E76DA3">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 to release staff for meetings</w:t>
            </w:r>
          </w:p>
        </w:tc>
        <w:tc>
          <w:tcPr>
            <w:tcW w:w="486" w:type="dxa"/>
            <w:vMerge/>
          </w:tcPr>
          <w:p w14:paraId="34E44E2D" w14:textId="77777777" w:rsidR="00572F69" w:rsidRPr="007255DF" w:rsidRDefault="00572F69" w:rsidP="00405A0C">
            <w:pPr>
              <w:rPr>
                <w:rFonts w:asciiTheme="minorHAnsi" w:hAnsiTheme="minorHAnsi" w:cstheme="minorHAnsi"/>
                <w:sz w:val="20"/>
                <w:szCs w:val="20"/>
              </w:rPr>
            </w:pPr>
          </w:p>
        </w:tc>
      </w:tr>
      <w:tr w:rsidR="00032A3F" w:rsidRPr="007255DF" w14:paraId="10958E8A"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5EA7F51" w14:textId="3E56EEB0" w:rsidR="00032A3F" w:rsidRPr="007255DF" w:rsidRDefault="00EC620E" w:rsidP="00405A0C">
            <w:pPr>
              <w:rPr>
                <w:rFonts w:asciiTheme="minorHAnsi" w:hAnsiTheme="minorHAnsi" w:cstheme="minorHAnsi"/>
                <w:sz w:val="20"/>
                <w:szCs w:val="20"/>
              </w:rPr>
            </w:pPr>
            <w:r>
              <w:rPr>
                <w:rFonts w:asciiTheme="minorHAnsi" w:hAnsiTheme="minorHAnsi" w:cstheme="minorHAnsi"/>
                <w:sz w:val="20"/>
                <w:szCs w:val="20"/>
              </w:rPr>
              <w:t>KB to begin the Middle Leaders course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340EF" w14:textId="5D1AC6AF" w:rsidR="00032A3F"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KB</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37EEA11" w14:textId="4FF3B821" w:rsidR="00032A3F"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Begins Autumn 2022 – End TBC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CFF39" w14:textId="7159C8F3" w:rsidR="00032A3F" w:rsidRPr="00E76DA3" w:rsidRDefault="00EC620E" w:rsidP="00E76DA3">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w:t>
            </w:r>
            <w:r w:rsidR="008905E8">
              <w:rPr>
                <w:rFonts w:asciiTheme="minorHAnsi" w:eastAsia="Comic Sans MS" w:hAnsiTheme="minorHAnsi" w:cstheme="minorHAnsi"/>
                <w:bCs/>
                <w:color w:val="000000"/>
                <w:sz w:val="20"/>
                <w:szCs w:val="20"/>
                <w:lang w:eastAsia="en-GB"/>
              </w:rPr>
              <w:t xml:space="preserve"> – </w:t>
            </w:r>
            <w:proofErr w:type="gramStart"/>
            <w:r w:rsidR="008905E8">
              <w:rPr>
                <w:rFonts w:asciiTheme="minorHAnsi" w:eastAsia="Comic Sans MS" w:hAnsiTheme="minorHAnsi" w:cstheme="minorHAnsi"/>
                <w:bCs/>
                <w:color w:val="000000"/>
                <w:sz w:val="20"/>
                <w:szCs w:val="20"/>
                <w:lang w:eastAsia="en-GB"/>
              </w:rPr>
              <w:t>number  of</w:t>
            </w:r>
            <w:proofErr w:type="gramEnd"/>
            <w:r w:rsidR="008905E8">
              <w:rPr>
                <w:rFonts w:asciiTheme="minorHAnsi" w:eastAsia="Comic Sans MS" w:hAnsiTheme="minorHAnsi" w:cstheme="minorHAnsi"/>
                <w:bCs/>
                <w:color w:val="000000"/>
                <w:sz w:val="20"/>
                <w:szCs w:val="20"/>
                <w:lang w:eastAsia="en-GB"/>
              </w:rPr>
              <w:t xml:space="preserve"> days TBC</w:t>
            </w:r>
          </w:p>
        </w:tc>
        <w:tc>
          <w:tcPr>
            <w:tcW w:w="486" w:type="dxa"/>
            <w:vMerge/>
          </w:tcPr>
          <w:p w14:paraId="76B81F4C" w14:textId="77777777" w:rsidR="00032A3F" w:rsidRPr="007255DF" w:rsidRDefault="00032A3F" w:rsidP="00405A0C">
            <w:pPr>
              <w:rPr>
                <w:rFonts w:asciiTheme="minorHAnsi" w:hAnsiTheme="minorHAnsi" w:cstheme="minorHAnsi"/>
                <w:sz w:val="20"/>
                <w:szCs w:val="20"/>
              </w:rPr>
            </w:pPr>
          </w:p>
        </w:tc>
      </w:tr>
      <w:tr w:rsidR="009B4577" w:rsidRPr="007255DF" w14:paraId="6F5A6400" w14:textId="77777777" w:rsidTr="009B4577">
        <w:tc>
          <w:tcPr>
            <w:tcW w:w="11194" w:type="dxa"/>
            <w:gridSpan w:val="8"/>
            <w:tcBorders>
              <w:top w:val="single" w:sz="4" w:space="0" w:color="000000"/>
              <w:left w:val="single" w:sz="4" w:space="0" w:color="000000"/>
              <w:bottom w:val="single" w:sz="4" w:space="0" w:color="000000"/>
            </w:tcBorders>
            <w:shd w:val="clear" w:color="auto" w:fill="D9D9D9" w:themeFill="background1" w:themeFillShade="D9"/>
          </w:tcPr>
          <w:p w14:paraId="22AC677A" w14:textId="77777777" w:rsidR="009B4577" w:rsidRPr="007255DF" w:rsidRDefault="009B4577" w:rsidP="00405A0C">
            <w:pPr>
              <w:jc w:val="center"/>
              <w:rPr>
                <w:rFonts w:asciiTheme="minorHAnsi" w:hAnsiTheme="minorHAnsi" w:cstheme="minorHAnsi"/>
                <w:b/>
                <w:bCs/>
                <w:sz w:val="20"/>
                <w:szCs w:val="20"/>
              </w:rPr>
            </w:pPr>
            <w:r w:rsidRPr="007255DF">
              <w:rPr>
                <w:rFonts w:asciiTheme="minorHAnsi" w:hAnsiTheme="minorHAnsi" w:cstheme="minorHAnsi"/>
                <w:b/>
                <w:bCs/>
                <w:sz w:val="20"/>
                <w:szCs w:val="20"/>
              </w:rPr>
              <w:t>Monitoring and Review</w:t>
            </w:r>
          </w:p>
        </w:tc>
        <w:tc>
          <w:tcPr>
            <w:tcW w:w="2754" w:type="dxa"/>
            <w:gridSpan w:val="2"/>
            <w:tcBorders>
              <w:top w:val="single" w:sz="4" w:space="0" w:color="000000"/>
              <w:left w:val="single" w:sz="4" w:space="0" w:color="000000"/>
              <w:bottom w:val="single" w:sz="4" w:space="0" w:color="000000"/>
            </w:tcBorders>
            <w:shd w:val="clear" w:color="auto" w:fill="D9D9D9" w:themeFill="background1" w:themeFillShade="D9"/>
          </w:tcPr>
          <w:p w14:paraId="44B503AA" w14:textId="5C15731E" w:rsidR="009B4577" w:rsidRPr="007255DF" w:rsidRDefault="009B4577" w:rsidP="00405A0C">
            <w:pPr>
              <w:jc w:val="center"/>
              <w:rPr>
                <w:rFonts w:asciiTheme="minorHAnsi" w:hAnsiTheme="minorHAnsi" w:cstheme="minorHAnsi"/>
                <w:b/>
                <w:bCs/>
                <w:sz w:val="20"/>
                <w:szCs w:val="20"/>
              </w:rPr>
            </w:pPr>
            <w:r>
              <w:rPr>
                <w:rFonts w:asciiTheme="minorHAnsi" w:hAnsiTheme="minorHAnsi" w:cstheme="minorHAnsi"/>
                <w:b/>
                <w:bCs/>
                <w:sz w:val="20"/>
                <w:szCs w:val="20"/>
              </w:rPr>
              <w:t>Date</w:t>
            </w:r>
          </w:p>
        </w:tc>
      </w:tr>
      <w:tr w:rsidR="009B4577" w:rsidRPr="007255DF" w14:paraId="2177CDC7" w14:textId="77777777" w:rsidTr="009B4577">
        <w:tc>
          <w:tcPr>
            <w:tcW w:w="11194" w:type="dxa"/>
            <w:gridSpan w:val="8"/>
            <w:tcBorders>
              <w:top w:val="single" w:sz="4" w:space="0" w:color="000000"/>
              <w:left w:val="single" w:sz="4" w:space="0" w:color="000000"/>
              <w:bottom w:val="single" w:sz="4" w:space="0" w:color="000000"/>
            </w:tcBorders>
            <w:shd w:val="clear" w:color="auto" w:fill="FFFFFF" w:themeFill="background1"/>
          </w:tcPr>
          <w:p w14:paraId="64843F64" w14:textId="20D71CDD" w:rsidR="0010723F" w:rsidRDefault="0010723F" w:rsidP="003A312C">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Pupil and Parents’ survey re. how the school is being run</w:t>
            </w:r>
          </w:p>
          <w:p w14:paraId="2E7ACBE5" w14:textId="77777777" w:rsidR="003601AA" w:rsidRPr="003601AA" w:rsidRDefault="003601AA" w:rsidP="003601AA">
            <w:pPr>
              <w:rPr>
                <w:rFonts w:asciiTheme="minorHAnsi" w:hAnsiTheme="minorHAnsi" w:cstheme="minorHAnsi"/>
                <w:b/>
                <w:bCs/>
                <w:sz w:val="20"/>
                <w:szCs w:val="20"/>
              </w:rPr>
            </w:pPr>
          </w:p>
          <w:p w14:paraId="6BA031C2" w14:textId="4FBB6E53" w:rsidR="009B4577" w:rsidRDefault="009B4577" w:rsidP="003A312C">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Pupil voice surveys and pupil voice group Listening to Learners – HT summer term</w:t>
            </w:r>
          </w:p>
          <w:p w14:paraId="64B597B9" w14:textId="77777777" w:rsidR="009B4577" w:rsidRDefault="009B4577" w:rsidP="003A312C">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Completed Governor Self Evaluation</w:t>
            </w:r>
          </w:p>
          <w:p w14:paraId="49C88C64" w14:textId="77777777" w:rsidR="009B4577" w:rsidRDefault="009B4577" w:rsidP="009B4577">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Governor survey analysis – HT Summer Term</w:t>
            </w:r>
          </w:p>
          <w:p w14:paraId="739B6999" w14:textId="2DBEA6B4" w:rsidR="009B4577" w:rsidRDefault="009B4577" w:rsidP="009B4577">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Leadership training reflected upon, and good practice implemented – Part of performance management and coaching conversations</w:t>
            </w:r>
          </w:p>
        </w:tc>
        <w:tc>
          <w:tcPr>
            <w:tcW w:w="2754" w:type="dxa"/>
            <w:gridSpan w:val="2"/>
            <w:tcBorders>
              <w:top w:val="single" w:sz="4" w:space="0" w:color="000000"/>
              <w:left w:val="single" w:sz="4" w:space="0" w:color="000000"/>
              <w:bottom w:val="single" w:sz="4" w:space="0" w:color="000000"/>
            </w:tcBorders>
            <w:shd w:val="clear" w:color="auto" w:fill="FFFFFF" w:themeFill="background1"/>
          </w:tcPr>
          <w:p w14:paraId="2EF8E5B9" w14:textId="77777777" w:rsidR="003601AA" w:rsidRDefault="009B4577" w:rsidP="003601AA">
            <w:pPr>
              <w:pStyle w:val="ListParagraph"/>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 </w:t>
            </w:r>
            <w:r w:rsidR="0010723F">
              <w:rPr>
                <w:rFonts w:asciiTheme="minorHAnsi" w:hAnsiTheme="minorHAnsi" w:cstheme="minorHAnsi"/>
                <w:b/>
                <w:bCs/>
                <w:sz w:val="20"/>
                <w:szCs w:val="20"/>
              </w:rPr>
              <w:t>Survey dates 14</w:t>
            </w:r>
            <w:r w:rsidR="0010723F" w:rsidRPr="00635F68">
              <w:rPr>
                <w:rFonts w:asciiTheme="minorHAnsi" w:hAnsiTheme="minorHAnsi" w:cstheme="minorHAnsi"/>
                <w:b/>
                <w:bCs/>
                <w:sz w:val="20"/>
                <w:szCs w:val="20"/>
                <w:vertAlign w:val="superscript"/>
              </w:rPr>
              <w:t>th</w:t>
            </w:r>
            <w:r w:rsidR="0010723F">
              <w:rPr>
                <w:rFonts w:asciiTheme="minorHAnsi" w:hAnsiTheme="minorHAnsi" w:cstheme="minorHAnsi"/>
                <w:b/>
                <w:bCs/>
                <w:sz w:val="20"/>
                <w:szCs w:val="20"/>
              </w:rPr>
              <w:t xml:space="preserve"> Nov and 14</w:t>
            </w:r>
            <w:r w:rsidR="0010723F" w:rsidRPr="00635F68">
              <w:rPr>
                <w:rFonts w:asciiTheme="minorHAnsi" w:hAnsiTheme="minorHAnsi" w:cstheme="minorHAnsi"/>
                <w:b/>
                <w:bCs/>
                <w:sz w:val="20"/>
                <w:szCs w:val="20"/>
                <w:vertAlign w:val="superscript"/>
              </w:rPr>
              <w:t>th</w:t>
            </w:r>
            <w:r w:rsidR="0010723F">
              <w:rPr>
                <w:rFonts w:asciiTheme="minorHAnsi" w:hAnsiTheme="minorHAnsi" w:cstheme="minorHAnsi"/>
                <w:b/>
                <w:bCs/>
                <w:sz w:val="20"/>
                <w:szCs w:val="20"/>
              </w:rPr>
              <w:t xml:space="preserve"> July</w:t>
            </w:r>
          </w:p>
          <w:p w14:paraId="78B4FB10" w14:textId="554E1142" w:rsidR="003601AA" w:rsidRPr="003601AA" w:rsidRDefault="003601AA" w:rsidP="003601AA">
            <w:pPr>
              <w:pStyle w:val="ListParagraph"/>
              <w:numPr>
                <w:ilvl w:val="0"/>
                <w:numId w:val="14"/>
              </w:numPr>
              <w:rPr>
                <w:rFonts w:asciiTheme="minorHAnsi" w:hAnsiTheme="minorHAnsi" w:cstheme="minorHAnsi"/>
                <w:b/>
                <w:bCs/>
                <w:sz w:val="20"/>
                <w:szCs w:val="20"/>
              </w:rPr>
            </w:pPr>
            <w:r w:rsidRPr="003601AA">
              <w:rPr>
                <w:rFonts w:asciiTheme="minorHAnsi" w:hAnsiTheme="minorHAnsi" w:cstheme="minorHAnsi"/>
                <w:b/>
                <w:bCs/>
                <w:sz w:val="20"/>
                <w:szCs w:val="20"/>
              </w:rPr>
              <w:t>19</w:t>
            </w:r>
            <w:r w:rsidRPr="003601AA">
              <w:rPr>
                <w:rFonts w:asciiTheme="minorHAnsi" w:hAnsiTheme="minorHAnsi" w:cstheme="minorHAnsi"/>
                <w:b/>
                <w:bCs/>
                <w:sz w:val="20"/>
                <w:szCs w:val="20"/>
                <w:vertAlign w:val="superscript"/>
              </w:rPr>
              <w:t>th</w:t>
            </w:r>
            <w:r w:rsidRPr="003601AA">
              <w:rPr>
                <w:rFonts w:asciiTheme="minorHAnsi" w:hAnsiTheme="minorHAnsi" w:cstheme="minorHAnsi"/>
                <w:b/>
                <w:bCs/>
                <w:sz w:val="20"/>
                <w:szCs w:val="20"/>
              </w:rPr>
              <w:t xml:space="preserve"> June</w:t>
            </w:r>
          </w:p>
          <w:p w14:paraId="1AC622A0" w14:textId="77777777" w:rsidR="009B4577" w:rsidRDefault="003601AA" w:rsidP="003A312C">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Summer 2023</w:t>
            </w:r>
          </w:p>
          <w:p w14:paraId="6E72E801" w14:textId="07D6E4CF" w:rsidR="003601AA" w:rsidRDefault="003601AA" w:rsidP="003A312C">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3</w:t>
            </w:r>
            <w:r w:rsidRPr="003601AA">
              <w:rPr>
                <w:rFonts w:asciiTheme="minorHAnsi" w:hAnsiTheme="minorHAnsi" w:cstheme="minorHAnsi"/>
                <w:b/>
                <w:bCs/>
                <w:sz w:val="20"/>
                <w:szCs w:val="20"/>
                <w:vertAlign w:val="superscript"/>
              </w:rPr>
              <w:t>rd</w:t>
            </w:r>
            <w:r>
              <w:rPr>
                <w:rFonts w:asciiTheme="minorHAnsi" w:hAnsiTheme="minorHAnsi" w:cstheme="minorHAnsi"/>
                <w:b/>
                <w:bCs/>
                <w:sz w:val="20"/>
                <w:szCs w:val="20"/>
              </w:rPr>
              <w:t xml:space="preserve"> July</w:t>
            </w:r>
          </w:p>
          <w:p w14:paraId="79BB4CA2" w14:textId="69B3C26E" w:rsidR="003601AA" w:rsidRPr="003A312C" w:rsidRDefault="003601AA" w:rsidP="003A312C">
            <w:pPr>
              <w:pStyle w:val="ListParagraph"/>
              <w:numPr>
                <w:ilvl w:val="0"/>
                <w:numId w:val="17"/>
              </w:numPr>
              <w:rPr>
                <w:rFonts w:asciiTheme="minorHAnsi" w:hAnsiTheme="minorHAnsi" w:cstheme="minorHAnsi"/>
                <w:b/>
                <w:bCs/>
                <w:sz w:val="20"/>
                <w:szCs w:val="20"/>
              </w:rPr>
            </w:pPr>
            <w:r>
              <w:rPr>
                <w:rFonts w:asciiTheme="minorHAnsi" w:hAnsiTheme="minorHAnsi" w:cstheme="minorHAnsi"/>
                <w:b/>
                <w:bCs/>
                <w:sz w:val="20"/>
                <w:szCs w:val="20"/>
              </w:rPr>
              <w:t>Weeks beg. 12</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September,</w:t>
            </w:r>
            <w:proofErr w:type="gramEnd"/>
            <w:r>
              <w:rPr>
                <w:rFonts w:asciiTheme="minorHAnsi" w:hAnsiTheme="minorHAnsi" w:cstheme="minorHAnsi"/>
                <w:b/>
                <w:bCs/>
                <w:sz w:val="20"/>
                <w:szCs w:val="20"/>
              </w:rPr>
              <w:t xml:space="preserve"> 13</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Feb, 17</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tc>
      </w:tr>
      <w:tr w:rsidR="00032A3F" w:rsidRPr="007255DF" w14:paraId="76EE8FC9" w14:textId="77777777" w:rsidTr="00405A0C">
        <w:tc>
          <w:tcPr>
            <w:tcW w:w="13948" w:type="dxa"/>
            <w:gridSpan w:val="10"/>
            <w:tcBorders>
              <w:top w:val="single" w:sz="4" w:space="0" w:color="000000"/>
              <w:left w:val="single" w:sz="4" w:space="0" w:color="000000"/>
              <w:bottom w:val="single" w:sz="4" w:space="0" w:color="000000"/>
            </w:tcBorders>
            <w:shd w:val="clear" w:color="auto" w:fill="D9D9D9" w:themeFill="background1" w:themeFillShade="D9"/>
          </w:tcPr>
          <w:p w14:paraId="0C1E0691" w14:textId="77777777" w:rsidR="00032A3F" w:rsidRPr="007255DF" w:rsidRDefault="00032A3F" w:rsidP="00405A0C">
            <w:pPr>
              <w:jc w:val="center"/>
              <w:rPr>
                <w:rFonts w:asciiTheme="minorHAnsi" w:hAnsiTheme="minorHAnsi" w:cstheme="minorHAnsi"/>
                <w:b/>
                <w:bCs/>
                <w:sz w:val="20"/>
                <w:szCs w:val="20"/>
              </w:rPr>
            </w:pPr>
            <w:r>
              <w:rPr>
                <w:rFonts w:asciiTheme="minorHAnsi" w:hAnsiTheme="minorHAnsi" w:cstheme="minorHAnsi"/>
                <w:b/>
                <w:bCs/>
                <w:sz w:val="20"/>
                <w:szCs w:val="20"/>
              </w:rPr>
              <w:t>Evaluation/Impact Commentary</w:t>
            </w:r>
          </w:p>
        </w:tc>
      </w:tr>
      <w:tr w:rsidR="00032A3F" w:rsidRPr="007255DF" w14:paraId="112CB29D" w14:textId="77777777" w:rsidTr="00405A0C">
        <w:tc>
          <w:tcPr>
            <w:tcW w:w="13948" w:type="dxa"/>
            <w:gridSpan w:val="10"/>
            <w:tcBorders>
              <w:top w:val="single" w:sz="4" w:space="0" w:color="000000"/>
              <w:left w:val="single" w:sz="4" w:space="0" w:color="000000"/>
              <w:bottom w:val="single" w:sz="4" w:space="0" w:color="000000"/>
            </w:tcBorders>
            <w:shd w:val="clear" w:color="auto" w:fill="FFFFFF" w:themeFill="background1"/>
          </w:tcPr>
          <w:p w14:paraId="390F0B2E" w14:textId="77777777" w:rsidR="00032A3F" w:rsidRPr="007255DF" w:rsidRDefault="00032A3F" w:rsidP="00405A0C">
            <w:pPr>
              <w:rPr>
                <w:rFonts w:asciiTheme="minorHAnsi" w:hAnsiTheme="minorHAnsi" w:cstheme="minorHAnsi"/>
                <w:b/>
                <w:bCs/>
                <w:sz w:val="20"/>
                <w:szCs w:val="20"/>
              </w:rPr>
            </w:pPr>
          </w:p>
        </w:tc>
      </w:tr>
    </w:tbl>
    <w:p w14:paraId="7ACCEEC6" w14:textId="77777777" w:rsidR="00032A3F" w:rsidRPr="007255DF" w:rsidRDefault="00032A3F" w:rsidP="00032A3F">
      <w:pPr>
        <w:rPr>
          <w:rFonts w:asciiTheme="minorHAnsi" w:hAnsiTheme="minorHAnsi" w:cstheme="minorHAnsi"/>
          <w:sz w:val="20"/>
          <w:szCs w:val="20"/>
        </w:rPr>
      </w:pPr>
    </w:p>
    <w:p w14:paraId="53249FA5" w14:textId="54B2CB5D" w:rsidR="0051351A" w:rsidRDefault="0051351A" w:rsidP="005B3D7E">
      <w:pPr>
        <w:rPr>
          <w:rFonts w:asciiTheme="minorHAnsi" w:hAnsiTheme="minorHAnsi" w:cstheme="minorHAnsi"/>
          <w:sz w:val="20"/>
          <w:szCs w:val="20"/>
        </w:rPr>
      </w:pPr>
    </w:p>
    <w:p w14:paraId="6A30979C" w14:textId="653519EE" w:rsidR="008905E8" w:rsidRDefault="008905E8" w:rsidP="005B3D7E">
      <w:pPr>
        <w:rPr>
          <w:rFonts w:asciiTheme="minorHAnsi" w:hAnsiTheme="minorHAnsi" w:cstheme="minorHAnsi"/>
          <w:sz w:val="20"/>
          <w:szCs w:val="20"/>
        </w:rPr>
      </w:pPr>
    </w:p>
    <w:p w14:paraId="4130ACA2" w14:textId="035B8F48" w:rsidR="008905E8" w:rsidRDefault="008905E8" w:rsidP="005B3D7E">
      <w:pPr>
        <w:rPr>
          <w:rFonts w:asciiTheme="minorHAnsi" w:hAnsiTheme="minorHAnsi" w:cstheme="minorHAnsi"/>
          <w:sz w:val="20"/>
          <w:szCs w:val="20"/>
        </w:rPr>
      </w:pPr>
    </w:p>
    <w:p w14:paraId="6A947B1F" w14:textId="5D44366B" w:rsidR="008905E8" w:rsidRDefault="008905E8" w:rsidP="005B3D7E">
      <w:pPr>
        <w:rPr>
          <w:rFonts w:asciiTheme="minorHAnsi" w:hAnsiTheme="minorHAnsi" w:cstheme="minorHAnsi"/>
          <w:sz w:val="20"/>
          <w:szCs w:val="20"/>
        </w:rPr>
      </w:pPr>
    </w:p>
    <w:p w14:paraId="1CE87EC4" w14:textId="1E53DB27" w:rsidR="008905E8" w:rsidRDefault="008905E8" w:rsidP="005B3D7E">
      <w:pPr>
        <w:rPr>
          <w:rFonts w:asciiTheme="minorHAnsi" w:hAnsiTheme="minorHAnsi" w:cstheme="minorHAnsi"/>
          <w:sz w:val="20"/>
          <w:szCs w:val="20"/>
        </w:rPr>
      </w:pPr>
    </w:p>
    <w:p w14:paraId="120B389E" w14:textId="5387C9E2" w:rsidR="008905E8" w:rsidRDefault="008905E8" w:rsidP="005B3D7E">
      <w:pPr>
        <w:rPr>
          <w:rFonts w:asciiTheme="minorHAnsi" w:hAnsiTheme="minorHAnsi" w:cstheme="minorHAnsi"/>
          <w:sz w:val="20"/>
          <w:szCs w:val="20"/>
        </w:rPr>
      </w:pPr>
    </w:p>
    <w:p w14:paraId="1B58BDB1" w14:textId="3671F9EE" w:rsidR="008905E8" w:rsidRDefault="008905E8" w:rsidP="005B3D7E">
      <w:pPr>
        <w:rPr>
          <w:rFonts w:asciiTheme="minorHAnsi" w:hAnsiTheme="minorHAnsi" w:cstheme="minorHAnsi"/>
          <w:sz w:val="20"/>
          <w:szCs w:val="20"/>
        </w:rPr>
      </w:pPr>
    </w:p>
    <w:p w14:paraId="4D8DF601" w14:textId="5A235655" w:rsidR="008905E8" w:rsidRDefault="008905E8" w:rsidP="005B3D7E">
      <w:pPr>
        <w:rPr>
          <w:rFonts w:asciiTheme="minorHAnsi" w:hAnsiTheme="minorHAnsi" w:cstheme="minorHAnsi"/>
          <w:sz w:val="20"/>
          <w:szCs w:val="20"/>
        </w:rPr>
      </w:pPr>
    </w:p>
    <w:p w14:paraId="18B3F025" w14:textId="4A10792F" w:rsidR="008905E8" w:rsidRDefault="008905E8" w:rsidP="005B3D7E">
      <w:pPr>
        <w:rPr>
          <w:rFonts w:asciiTheme="minorHAnsi" w:hAnsiTheme="minorHAnsi" w:cstheme="minorHAnsi"/>
          <w:sz w:val="20"/>
          <w:szCs w:val="20"/>
        </w:rPr>
      </w:pPr>
    </w:p>
    <w:p w14:paraId="7505CD53" w14:textId="7AA2CD67" w:rsidR="008905E8" w:rsidRDefault="008905E8" w:rsidP="005B3D7E">
      <w:pPr>
        <w:rPr>
          <w:rFonts w:asciiTheme="minorHAnsi" w:hAnsiTheme="minorHAnsi" w:cstheme="minorHAnsi"/>
          <w:sz w:val="20"/>
          <w:szCs w:val="20"/>
        </w:rPr>
      </w:pPr>
    </w:p>
    <w:p w14:paraId="52AEEA1E" w14:textId="1B586AED" w:rsidR="008905E8" w:rsidRDefault="008905E8" w:rsidP="005B3D7E">
      <w:pPr>
        <w:rPr>
          <w:rFonts w:asciiTheme="minorHAnsi" w:hAnsiTheme="minorHAnsi" w:cstheme="minorHAnsi"/>
          <w:sz w:val="20"/>
          <w:szCs w:val="20"/>
        </w:rPr>
      </w:pPr>
    </w:p>
    <w:p w14:paraId="2A0ABA66" w14:textId="789DACA6" w:rsidR="008905E8" w:rsidRDefault="008905E8" w:rsidP="005B3D7E">
      <w:pPr>
        <w:rPr>
          <w:rFonts w:asciiTheme="minorHAnsi" w:hAnsiTheme="minorHAnsi" w:cstheme="minorHAnsi"/>
          <w:sz w:val="20"/>
          <w:szCs w:val="20"/>
        </w:rPr>
      </w:pPr>
    </w:p>
    <w:p w14:paraId="53F55517" w14:textId="2BB2D6BC" w:rsidR="008905E8" w:rsidRDefault="008905E8" w:rsidP="005B3D7E">
      <w:pPr>
        <w:rPr>
          <w:rFonts w:asciiTheme="minorHAnsi" w:hAnsiTheme="minorHAnsi" w:cstheme="minorHAnsi"/>
          <w:sz w:val="20"/>
          <w:szCs w:val="20"/>
        </w:rPr>
      </w:pPr>
    </w:p>
    <w:p w14:paraId="06E4A2DF" w14:textId="0C48FDD0" w:rsidR="00E76DA3" w:rsidRDefault="00E76DA3" w:rsidP="005B3D7E">
      <w:pPr>
        <w:rPr>
          <w:rFonts w:asciiTheme="minorHAnsi" w:hAnsiTheme="minorHAnsi" w:cstheme="minorHAnsi"/>
          <w:sz w:val="20"/>
          <w:szCs w:val="20"/>
        </w:rPr>
      </w:pPr>
    </w:p>
    <w:p w14:paraId="673DBBE6" w14:textId="465E4E41" w:rsidR="00E76DA3" w:rsidRDefault="00E76DA3" w:rsidP="005B3D7E">
      <w:pPr>
        <w:rPr>
          <w:rFonts w:asciiTheme="minorHAnsi" w:hAnsiTheme="minorHAnsi" w:cstheme="minorHAnsi"/>
          <w:sz w:val="20"/>
          <w:szCs w:val="20"/>
        </w:rPr>
      </w:pPr>
    </w:p>
    <w:p w14:paraId="2AECFC71" w14:textId="609D32F2" w:rsidR="00E76DA3" w:rsidRDefault="00E76DA3" w:rsidP="005B3D7E">
      <w:pPr>
        <w:rPr>
          <w:rFonts w:asciiTheme="minorHAnsi" w:hAnsiTheme="minorHAnsi" w:cstheme="minorHAnsi"/>
          <w:sz w:val="20"/>
          <w:szCs w:val="20"/>
        </w:rPr>
      </w:pPr>
    </w:p>
    <w:p w14:paraId="09B85B17" w14:textId="008B276C" w:rsidR="00E76DA3" w:rsidRDefault="00E76DA3" w:rsidP="005B3D7E">
      <w:pPr>
        <w:rPr>
          <w:rFonts w:asciiTheme="minorHAnsi" w:hAnsiTheme="minorHAnsi" w:cstheme="minorHAnsi"/>
          <w:sz w:val="20"/>
          <w:szCs w:val="20"/>
        </w:rPr>
      </w:pPr>
    </w:p>
    <w:p w14:paraId="75741832" w14:textId="01D13EB0" w:rsidR="00E76DA3" w:rsidRDefault="00E76DA3" w:rsidP="005B3D7E">
      <w:pPr>
        <w:rPr>
          <w:rFonts w:asciiTheme="minorHAnsi" w:hAnsiTheme="minorHAnsi" w:cstheme="minorHAnsi"/>
          <w:sz w:val="20"/>
          <w:szCs w:val="20"/>
        </w:rPr>
      </w:pPr>
    </w:p>
    <w:p w14:paraId="535EA301" w14:textId="70A038A0" w:rsidR="00E76DA3" w:rsidRDefault="00E76DA3" w:rsidP="005B3D7E">
      <w:pPr>
        <w:rPr>
          <w:rFonts w:asciiTheme="minorHAnsi" w:hAnsiTheme="minorHAnsi" w:cstheme="minorHAnsi"/>
          <w:sz w:val="20"/>
          <w:szCs w:val="20"/>
        </w:rPr>
      </w:pPr>
    </w:p>
    <w:p w14:paraId="4DA94C1C" w14:textId="72D99CEB" w:rsidR="00E76DA3" w:rsidRDefault="00E76DA3" w:rsidP="005B3D7E">
      <w:pPr>
        <w:rPr>
          <w:rFonts w:asciiTheme="minorHAnsi" w:hAnsiTheme="minorHAnsi" w:cstheme="minorHAnsi"/>
          <w:sz w:val="20"/>
          <w:szCs w:val="20"/>
        </w:rPr>
      </w:pPr>
    </w:p>
    <w:p w14:paraId="52C6FED2" w14:textId="372A9AFA" w:rsidR="00D159C2" w:rsidRDefault="00D159C2" w:rsidP="005B3D7E">
      <w:pPr>
        <w:rPr>
          <w:rFonts w:asciiTheme="minorHAnsi" w:hAnsiTheme="minorHAnsi" w:cstheme="minorHAnsi"/>
          <w:sz w:val="20"/>
          <w:szCs w:val="20"/>
        </w:rPr>
      </w:pPr>
    </w:p>
    <w:p w14:paraId="788836BE" w14:textId="1CA913A2" w:rsidR="00D159C2" w:rsidRDefault="00D159C2" w:rsidP="005B3D7E">
      <w:pPr>
        <w:rPr>
          <w:rFonts w:asciiTheme="minorHAnsi" w:hAnsiTheme="minorHAnsi" w:cstheme="minorHAnsi"/>
          <w:sz w:val="20"/>
          <w:szCs w:val="20"/>
        </w:rPr>
      </w:pPr>
    </w:p>
    <w:p w14:paraId="1D62E407" w14:textId="77777777" w:rsidR="00D159C2" w:rsidRDefault="00D159C2" w:rsidP="005B3D7E">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1980"/>
        <w:gridCol w:w="807"/>
        <w:gridCol w:w="4154"/>
        <w:gridCol w:w="1134"/>
        <w:gridCol w:w="1418"/>
        <w:gridCol w:w="1663"/>
        <w:gridCol w:w="38"/>
        <w:gridCol w:w="2268"/>
        <w:gridCol w:w="486"/>
      </w:tblGrid>
      <w:tr w:rsidR="0051351A" w14:paraId="2DE4D9B4" w14:textId="77777777" w:rsidTr="00405A0C">
        <w:trPr>
          <w:trHeight w:val="701"/>
        </w:trPr>
        <w:tc>
          <w:tcPr>
            <w:tcW w:w="1980" w:type="dxa"/>
          </w:tcPr>
          <w:p w14:paraId="408F904D" w14:textId="396CE834" w:rsidR="0051351A" w:rsidRPr="006B293D" w:rsidRDefault="0051351A" w:rsidP="00405A0C">
            <w:pPr>
              <w:rPr>
                <w:rFonts w:asciiTheme="minorHAnsi" w:hAnsiTheme="minorHAnsi" w:cstheme="minorHAnsi"/>
                <w:b/>
                <w:bCs/>
                <w:sz w:val="20"/>
                <w:szCs w:val="20"/>
              </w:rPr>
            </w:pPr>
            <w:r w:rsidRPr="006B293D">
              <w:rPr>
                <w:rFonts w:asciiTheme="minorHAnsi" w:hAnsiTheme="minorHAnsi" w:cstheme="minorHAnsi"/>
                <w:b/>
                <w:bCs/>
                <w:sz w:val="20"/>
                <w:szCs w:val="20"/>
              </w:rPr>
              <w:t>Professional Learning</w:t>
            </w:r>
          </w:p>
        </w:tc>
        <w:tc>
          <w:tcPr>
            <w:tcW w:w="11968" w:type="dxa"/>
            <w:gridSpan w:val="8"/>
          </w:tcPr>
          <w:p w14:paraId="5E9FA75F" w14:textId="409F4EDE" w:rsidR="0051351A" w:rsidRPr="006C1304" w:rsidRDefault="0051351A" w:rsidP="00405A0C">
            <w:pPr>
              <w:pStyle w:val="ListParagraph"/>
              <w:ind w:left="0"/>
              <w:rPr>
                <w:rFonts w:asciiTheme="minorHAnsi" w:hAnsiTheme="minorHAnsi" w:cstheme="minorHAnsi"/>
                <w:sz w:val="20"/>
                <w:szCs w:val="20"/>
              </w:rPr>
            </w:pPr>
            <w:r w:rsidRPr="0051351A">
              <w:rPr>
                <w:rFonts w:asciiTheme="minorHAnsi" w:hAnsiTheme="minorHAnsi" w:cstheme="minorHAnsi"/>
                <w:sz w:val="20"/>
                <w:szCs w:val="20"/>
              </w:rPr>
              <w:t xml:space="preserve">All features of a self-improving learning organisation are embedded across the school with a focus on Instructional Coaching and the use of </w:t>
            </w:r>
            <w:proofErr w:type="spellStart"/>
            <w:r w:rsidRPr="0051351A">
              <w:rPr>
                <w:rFonts w:asciiTheme="minorHAnsi" w:hAnsiTheme="minorHAnsi" w:cstheme="minorHAnsi"/>
                <w:sz w:val="20"/>
                <w:szCs w:val="20"/>
              </w:rPr>
              <w:t>Walkthrus</w:t>
            </w:r>
            <w:proofErr w:type="spellEnd"/>
            <w:r w:rsidRPr="0051351A">
              <w:rPr>
                <w:rFonts w:asciiTheme="minorHAnsi" w:hAnsiTheme="minorHAnsi" w:cstheme="minorHAnsi"/>
                <w:sz w:val="20"/>
                <w:szCs w:val="20"/>
              </w:rPr>
              <w:t>.</w:t>
            </w:r>
          </w:p>
        </w:tc>
      </w:tr>
      <w:tr w:rsidR="00E85158" w14:paraId="3474E112" w14:textId="77777777" w:rsidTr="00E85158">
        <w:tc>
          <w:tcPr>
            <w:tcW w:w="2787" w:type="dxa"/>
            <w:gridSpan w:val="2"/>
          </w:tcPr>
          <w:p w14:paraId="3F80A156"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Inspection Area: </w:t>
            </w:r>
          </w:p>
          <w:p w14:paraId="5452CA19" w14:textId="0021C26F" w:rsidR="00E85158" w:rsidRPr="006C1304" w:rsidRDefault="00E85158" w:rsidP="00E85158">
            <w:pPr>
              <w:pStyle w:val="ListParagraph"/>
              <w:numPr>
                <w:ilvl w:val="0"/>
                <w:numId w:val="11"/>
              </w:numPr>
              <w:rPr>
                <w:rFonts w:asciiTheme="minorHAnsi" w:hAnsiTheme="minorHAnsi" w:cstheme="minorHAnsi"/>
                <w:sz w:val="20"/>
                <w:szCs w:val="20"/>
              </w:rPr>
            </w:pPr>
            <w:r>
              <w:rPr>
                <w:rFonts w:asciiTheme="minorHAnsi" w:hAnsiTheme="minorHAnsi" w:cstheme="minorHAnsi"/>
                <w:b/>
                <w:bCs/>
                <w:sz w:val="20"/>
                <w:szCs w:val="20"/>
              </w:rPr>
              <w:t>Leadership and Management</w:t>
            </w:r>
          </w:p>
        </w:tc>
        <w:tc>
          <w:tcPr>
            <w:tcW w:w="4154" w:type="dxa"/>
          </w:tcPr>
          <w:p w14:paraId="11A7CE49"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National Priority:</w:t>
            </w:r>
          </w:p>
          <w:p w14:paraId="6DA18E13"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Improving pupils’ progression by ensuring their learning is supported by a range of knowledge, skills and experience and reducing the impact of poverty on pupils’ progression and attainment</w:t>
            </w:r>
          </w:p>
          <w:p w14:paraId="5A460A65" w14:textId="77777777" w:rsidR="00E85158" w:rsidRPr="006C1304" w:rsidRDefault="00E85158" w:rsidP="00E85158">
            <w:pPr>
              <w:rPr>
                <w:rFonts w:asciiTheme="minorHAnsi" w:hAnsiTheme="minorHAnsi" w:cstheme="minorHAnsi"/>
                <w:sz w:val="20"/>
                <w:szCs w:val="20"/>
              </w:rPr>
            </w:pPr>
          </w:p>
        </w:tc>
        <w:tc>
          <w:tcPr>
            <w:tcW w:w="2552" w:type="dxa"/>
            <w:gridSpan w:val="2"/>
          </w:tcPr>
          <w:p w14:paraId="69D45AA6"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LA Priority:</w:t>
            </w:r>
            <w:r w:rsidRPr="00E70D76">
              <w:rPr>
                <w:rFonts w:ascii="Comic Sans MS" w:eastAsia="Comic Sans MS" w:hAnsi="Comic Sans MS" w:cs="Comic Sans MS"/>
                <w:b/>
                <w:color w:val="000000"/>
                <w:sz w:val="15"/>
                <w:szCs w:val="15"/>
                <w:lang w:eastAsia="en-GB"/>
              </w:rPr>
              <w:t xml:space="preserve"> </w:t>
            </w:r>
          </w:p>
          <w:p w14:paraId="28E56FA4" w14:textId="12A673F0" w:rsidR="00E85158" w:rsidRPr="006C1304" w:rsidRDefault="00E85158" w:rsidP="00E85158">
            <w:pPr>
              <w:rPr>
                <w:rFonts w:asciiTheme="minorHAnsi" w:hAnsiTheme="minorHAnsi" w:cstheme="minorHAnsi"/>
                <w:sz w:val="20"/>
                <w:szCs w:val="20"/>
              </w:rPr>
            </w:pPr>
            <w:r>
              <w:rPr>
                <w:rFonts w:asciiTheme="minorHAnsi" w:hAnsiTheme="minorHAnsi" w:cstheme="minorHAnsi"/>
                <w:sz w:val="20"/>
                <w:szCs w:val="20"/>
              </w:rPr>
              <w:t>Disadvantaged Learners</w:t>
            </w:r>
          </w:p>
        </w:tc>
        <w:tc>
          <w:tcPr>
            <w:tcW w:w="1663" w:type="dxa"/>
          </w:tcPr>
          <w:p w14:paraId="04F89FAD" w14:textId="77777777" w:rsidR="00E85158" w:rsidRDefault="00E85158" w:rsidP="00E85158">
            <w:pPr>
              <w:rPr>
                <w:rFonts w:ascii="Comic Sans MS" w:eastAsia="Comic Sans MS" w:hAnsi="Comic Sans MS" w:cs="Comic Sans MS"/>
                <w:color w:val="000000"/>
                <w:sz w:val="15"/>
                <w:szCs w:val="15"/>
                <w:lang w:eastAsia="en-GB"/>
              </w:rPr>
            </w:pPr>
            <w:r>
              <w:rPr>
                <w:rFonts w:ascii="Comic Sans MS" w:eastAsia="Comic Sans MS" w:hAnsi="Comic Sans MS" w:cs="Comic Sans MS"/>
                <w:b/>
                <w:color w:val="000000"/>
                <w:sz w:val="15"/>
                <w:szCs w:val="15"/>
                <w:lang w:eastAsia="en-GB"/>
              </w:rPr>
              <w:t xml:space="preserve">Leader: </w:t>
            </w:r>
            <w:r>
              <w:rPr>
                <w:rFonts w:ascii="Comic Sans MS" w:eastAsia="Comic Sans MS" w:hAnsi="Comic Sans MS" w:cs="Comic Sans MS"/>
                <w:color w:val="000000"/>
                <w:sz w:val="15"/>
                <w:szCs w:val="15"/>
                <w:lang w:eastAsia="en-GB"/>
              </w:rPr>
              <w:t xml:space="preserve">  </w:t>
            </w:r>
          </w:p>
          <w:p w14:paraId="5112730F" w14:textId="0BC70EBA" w:rsidR="00E85158" w:rsidRPr="00E568E6" w:rsidRDefault="00E85158" w:rsidP="00E85158">
            <w:pPr>
              <w:rPr>
                <w:rFonts w:ascii="Comic Sans MS" w:eastAsia="Comic Sans MS" w:hAnsi="Comic Sans MS" w:cs="Comic Sans MS"/>
                <w:sz w:val="15"/>
                <w:szCs w:val="15"/>
                <w:lang w:eastAsia="en-GB"/>
              </w:rPr>
            </w:pPr>
            <w:r>
              <w:rPr>
                <w:rFonts w:ascii="Comic Sans MS" w:eastAsia="Comic Sans MS" w:hAnsi="Comic Sans MS" w:cs="Comic Sans MS"/>
                <w:sz w:val="15"/>
                <w:szCs w:val="15"/>
                <w:lang w:eastAsia="en-GB"/>
              </w:rPr>
              <w:t>WJ – Professional Learning Lead</w:t>
            </w:r>
          </w:p>
          <w:p w14:paraId="4BD4DDAA" w14:textId="77777777" w:rsidR="00E85158" w:rsidRPr="00E568E6" w:rsidRDefault="00E85158" w:rsidP="00E85158">
            <w:pPr>
              <w:rPr>
                <w:rFonts w:ascii="Comic Sans MS" w:eastAsia="Comic Sans MS" w:hAnsi="Comic Sans MS" w:cs="Comic Sans MS"/>
                <w:sz w:val="15"/>
                <w:szCs w:val="15"/>
                <w:lang w:eastAsia="en-GB"/>
              </w:rPr>
            </w:pPr>
          </w:p>
          <w:p w14:paraId="4048AD15" w14:textId="77777777" w:rsidR="00E85158" w:rsidRDefault="00E85158" w:rsidP="00E85158">
            <w:pPr>
              <w:rPr>
                <w:rFonts w:ascii="Comic Sans MS" w:eastAsia="Comic Sans MS" w:hAnsi="Comic Sans MS" w:cs="Comic Sans MS"/>
                <w:sz w:val="15"/>
                <w:szCs w:val="15"/>
                <w:lang w:eastAsia="en-GB"/>
              </w:rPr>
            </w:pPr>
          </w:p>
          <w:p w14:paraId="3F24CECD" w14:textId="77777777" w:rsidR="00E85158" w:rsidRPr="006C1304" w:rsidRDefault="00E85158" w:rsidP="00E85158">
            <w:pPr>
              <w:rPr>
                <w:rFonts w:asciiTheme="minorHAnsi" w:hAnsiTheme="minorHAnsi" w:cstheme="minorHAnsi"/>
                <w:sz w:val="20"/>
                <w:szCs w:val="20"/>
              </w:rPr>
            </w:pPr>
          </w:p>
        </w:tc>
        <w:tc>
          <w:tcPr>
            <w:tcW w:w="2792" w:type="dxa"/>
            <w:gridSpan w:val="3"/>
          </w:tcPr>
          <w:p w14:paraId="021E75F4" w14:textId="77777777"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 xml:space="preserve">Governing Body Committee: </w:t>
            </w:r>
          </w:p>
          <w:p w14:paraId="659FBF32" w14:textId="6AD839D2" w:rsidR="00E85158" w:rsidRDefault="00E85158" w:rsidP="00E85158">
            <w:pPr>
              <w:rPr>
                <w:rFonts w:ascii="Comic Sans MS" w:eastAsia="Comic Sans MS" w:hAnsi="Comic Sans MS" w:cs="Comic Sans MS"/>
                <w:b/>
                <w:color w:val="000000"/>
                <w:sz w:val="15"/>
                <w:szCs w:val="15"/>
                <w:lang w:eastAsia="en-GB"/>
              </w:rPr>
            </w:pPr>
            <w:r>
              <w:rPr>
                <w:rFonts w:ascii="Comic Sans MS" w:eastAsia="Comic Sans MS" w:hAnsi="Comic Sans MS" w:cs="Comic Sans MS"/>
                <w:b/>
                <w:color w:val="000000"/>
                <w:sz w:val="15"/>
                <w:szCs w:val="15"/>
                <w:lang w:eastAsia="en-GB"/>
              </w:rPr>
              <w:t>Professional Learning</w:t>
            </w:r>
          </w:p>
          <w:p w14:paraId="3C76CBCA" w14:textId="77777777" w:rsidR="00E85158" w:rsidRPr="006C1304" w:rsidRDefault="00E85158" w:rsidP="00E85158">
            <w:pPr>
              <w:rPr>
                <w:rFonts w:asciiTheme="minorHAnsi" w:hAnsiTheme="minorHAnsi" w:cstheme="minorHAnsi"/>
                <w:sz w:val="20"/>
                <w:szCs w:val="20"/>
              </w:rPr>
            </w:pPr>
          </w:p>
        </w:tc>
      </w:tr>
      <w:tr w:rsidR="0051351A" w14:paraId="7C61026B" w14:textId="77777777" w:rsidTr="00405A0C">
        <w:tc>
          <w:tcPr>
            <w:tcW w:w="1980" w:type="dxa"/>
          </w:tcPr>
          <w:p w14:paraId="02EB3D78" w14:textId="77777777" w:rsidR="0051351A" w:rsidRPr="006C1304" w:rsidRDefault="0051351A" w:rsidP="00405A0C">
            <w:pPr>
              <w:rPr>
                <w:rFonts w:asciiTheme="minorHAnsi" w:hAnsiTheme="minorHAnsi" w:cstheme="minorHAnsi"/>
                <w:sz w:val="20"/>
                <w:szCs w:val="20"/>
              </w:rPr>
            </w:pPr>
            <w:r>
              <w:rPr>
                <w:rFonts w:asciiTheme="minorHAnsi" w:hAnsiTheme="minorHAnsi" w:cstheme="minorHAnsi"/>
                <w:sz w:val="20"/>
                <w:szCs w:val="20"/>
              </w:rPr>
              <w:t>Success Criteria</w:t>
            </w:r>
          </w:p>
        </w:tc>
        <w:tc>
          <w:tcPr>
            <w:tcW w:w="11968" w:type="dxa"/>
            <w:gridSpan w:val="8"/>
          </w:tcPr>
          <w:p w14:paraId="345B72E7" w14:textId="77777777" w:rsidR="00ED6877" w:rsidRPr="00092914" w:rsidRDefault="00ED6877" w:rsidP="00ED6877">
            <w:pPr>
              <w:numPr>
                <w:ilvl w:val="0"/>
                <w:numId w:val="13"/>
              </w:numPr>
              <w:pBdr>
                <w:top w:val="nil"/>
                <w:left w:val="nil"/>
                <w:bottom w:val="nil"/>
                <w:right w:val="nil"/>
                <w:between w:val="nil"/>
              </w:pBdr>
              <w:rPr>
                <w:rFonts w:asciiTheme="minorHAnsi" w:eastAsia="Comic Sans MS" w:hAnsiTheme="minorHAnsi" w:cstheme="minorHAnsi"/>
                <w:color w:val="000000"/>
                <w:sz w:val="20"/>
                <w:szCs w:val="20"/>
                <w:lang w:eastAsia="en-GB"/>
              </w:rPr>
            </w:pPr>
            <w:bookmarkStart w:id="4" w:name="_Hlk112672868"/>
            <w:r w:rsidRPr="00092914">
              <w:rPr>
                <w:rFonts w:asciiTheme="minorHAnsi" w:eastAsia="Comic Sans MS" w:hAnsiTheme="minorHAnsi" w:cstheme="minorHAnsi"/>
                <w:color w:val="000000"/>
                <w:sz w:val="20"/>
                <w:szCs w:val="20"/>
                <w:lang w:eastAsia="en-GB"/>
              </w:rPr>
              <w:t xml:space="preserve">All staff engaging with the coaching model and the use of </w:t>
            </w:r>
            <w:proofErr w:type="spellStart"/>
            <w:r w:rsidRPr="00092914">
              <w:rPr>
                <w:rFonts w:asciiTheme="minorHAnsi" w:eastAsia="Comic Sans MS" w:hAnsiTheme="minorHAnsi" w:cstheme="minorHAnsi"/>
                <w:color w:val="000000"/>
                <w:sz w:val="20"/>
                <w:szCs w:val="20"/>
                <w:lang w:eastAsia="en-GB"/>
              </w:rPr>
              <w:t>walkthrus</w:t>
            </w:r>
            <w:proofErr w:type="spellEnd"/>
            <w:r w:rsidRPr="00092914">
              <w:rPr>
                <w:rFonts w:asciiTheme="minorHAnsi" w:eastAsia="Comic Sans MS" w:hAnsiTheme="minorHAnsi" w:cstheme="minorHAnsi"/>
                <w:color w:val="000000"/>
                <w:sz w:val="20"/>
                <w:szCs w:val="20"/>
                <w:lang w:eastAsia="en-GB"/>
              </w:rPr>
              <w:t xml:space="preserve"> resources and staff journals</w:t>
            </w:r>
          </w:p>
          <w:p w14:paraId="40F1892F" w14:textId="77777777" w:rsidR="00D01E71" w:rsidRPr="002164D0" w:rsidRDefault="00ED6877" w:rsidP="00ED6877">
            <w:pPr>
              <w:pStyle w:val="ListParagraph"/>
              <w:numPr>
                <w:ilvl w:val="0"/>
                <w:numId w:val="13"/>
              </w:numPr>
              <w:rPr>
                <w:rFonts w:asciiTheme="minorHAnsi" w:hAnsiTheme="minorHAnsi" w:cstheme="minorHAnsi"/>
                <w:sz w:val="20"/>
                <w:szCs w:val="20"/>
              </w:rPr>
            </w:pPr>
            <w:r w:rsidRPr="00092914">
              <w:rPr>
                <w:rFonts w:asciiTheme="minorHAnsi" w:eastAsia="Comic Sans MS" w:hAnsiTheme="minorHAnsi" w:cstheme="minorHAnsi"/>
                <w:color w:val="000000"/>
                <w:sz w:val="20"/>
                <w:szCs w:val="20"/>
                <w:lang w:eastAsia="en-GB"/>
              </w:rPr>
              <w:t>All staff achieving their bespoke targets – measured though improved pupil outcomes</w:t>
            </w:r>
            <w:bookmarkEnd w:id="4"/>
          </w:p>
          <w:p w14:paraId="15A1D47A" w14:textId="2559088F" w:rsidR="002164D0" w:rsidRPr="00092914" w:rsidRDefault="002164D0" w:rsidP="00ED6877">
            <w:pPr>
              <w:pStyle w:val="ListParagraph"/>
              <w:numPr>
                <w:ilvl w:val="0"/>
                <w:numId w:val="13"/>
              </w:numPr>
              <w:rPr>
                <w:rFonts w:asciiTheme="minorHAnsi" w:hAnsiTheme="minorHAnsi" w:cstheme="minorHAnsi"/>
                <w:sz w:val="20"/>
                <w:szCs w:val="20"/>
              </w:rPr>
            </w:pPr>
            <w:r>
              <w:rPr>
                <w:rFonts w:asciiTheme="minorHAnsi" w:eastAsia="Comic Sans MS" w:hAnsiTheme="minorHAnsi" w:cstheme="minorHAnsi"/>
                <w:color w:val="000000"/>
                <w:sz w:val="20"/>
                <w:szCs w:val="20"/>
                <w:lang w:eastAsia="en-GB"/>
              </w:rPr>
              <w:t>All staff engaging with learning networks from inside and outside the school</w:t>
            </w:r>
            <w:r w:rsidR="00EC620E">
              <w:rPr>
                <w:rFonts w:asciiTheme="minorHAnsi" w:eastAsia="Comic Sans MS" w:hAnsiTheme="minorHAnsi" w:cstheme="minorHAnsi"/>
                <w:color w:val="000000"/>
                <w:sz w:val="20"/>
                <w:szCs w:val="20"/>
                <w:lang w:eastAsia="en-GB"/>
              </w:rPr>
              <w:t xml:space="preserve"> and implementing good practice</w:t>
            </w:r>
          </w:p>
        </w:tc>
      </w:tr>
      <w:tr w:rsidR="002D4281" w:rsidRPr="007255DF" w14:paraId="77B363E9"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F00B106" w14:textId="77777777" w:rsidR="002D4281" w:rsidRPr="007255DF" w:rsidRDefault="002D4281"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Action</w:t>
            </w:r>
          </w:p>
          <w:p w14:paraId="38941004" w14:textId="77777777" w:rsidR="002D4281" w:rsidRPr="007255DF" w:rsidRDefault="002D4281" w:rsidP="00405A0C">
            <w:pP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3374551" w14:textId="77777777" w:rsidR="002D4281" w:rsidRPr="007255DF" w:rsidRDefault="002D4281" w:rsidP="00405A0C">
            <w:pP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Responsibility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6B026E" w14:textId="77777777" w:rsidR="002D4281" w:rsidRPr="007255DF" w:rsidRDefault="002D4281" w:rsidP="00405A0C">
            <w:pPr>
              <w:jc w:val="center"/>
              <w:rPr>
                <w:rFonts w:asciiTheme="minorHAnsi" w:eastAsia="Comic Sans MS" w:hAnsiTheme="minorHAnsi" w:cstheme="minorHAnsi"/>
                <w:b/>
                <w:color w:val="000000"/>
                <w:sz w:val="20"/>
                <w:szCs w:val="20"/>
                <w:lang w:eastAsia="en-GB"/>
              </w:rPr>
            </w:pPr>
            <w:r w:rsidRPr="007255DF">
              <w:rPr>
                <w:rFonts w:asciiTheme="minorHAnsi" w:eastAsia="Comic Sans MS" w:hAnsiTheme="minorHAnsi" w:cstheme="minorHAnsi"/>
                <w:b/>
                <w:color w:val="000000"/>
                <w:sz w:val="20"/>
                <w:szCs w:val="20"/>
                <w:lang w:eastAsia="en-GB"/>
              </w:rPr>
              <w:t>Timescale</w:t>
            </w:r>
          </w:p>
          <w:p w14:paraId="1648ECD0" w14:textId="77777777" w:rsidR="002D4281" w:rsidRPr="007255DF" w:rsidRDefault="002D4281" w:rsidP="00405A0C">
            <w:pPr>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6B1998B" w14:textId="77777777" w:rsidR="002D4281" w:rsidRPr="007255DF" w:rsidRDefault="002D4281" w:rsidP="00405A0C">
            <w:pPr>
              <w:jc w:val="center"/>
              <w:rPr>
                <w:rFonts w:asciiTheme="minorHAnsi" w:hAnsiTheme="minorHAnsi" w:cstheme="minorHAnsi"/>
                <w:sz w:val="20"/>
                <w:szCs w:val="20"/>
              </w:rPr>
            </w:pPr>
            <w:r w:rsidRPr="007255DF">
              <w:rPr>
                <w:rFonts w:asciiTheme="minorHAnsi" w:eastAsia="Comic Sans MS" w:hAnsiTheme="minorHAnsi" w:cstheme="minorHAnsi"/>
                <w:b/>
                <w:color w:val="000000"/>
                <w:sz w:val="20"/>
                <w:szCs w:val="20"/>
                <w:lang w:eastAsia="en-GB"/>
              </w:rPr>
              <w:t xml:space="preserve">Resources, Training &amp; Costings </w:t>
            </w:r>
          </w:p>
        </w:tc>
        <w:tc>
          <w:tcPr>
            <w:tcW w:w="486" w:type="dxa"/>
            <w:vMerge w:val="restart"/>
            <w:textDirection w:val="tbRl"/>
          </w:tcPr>
          <w:p w14:paraId="665C22E4" w14:textId="77777777" w:rsidR="002D4281" w:rsidRPr="007255DF" w:rsidRDefault="002D4281" w:rsidP="00405A0C">
            <w:pPr>
              <w:ind w:left="113" w:right="113"/>
              <w:jc w:val="center"/>
              <w:rPr>
                <w:rFonts w:asciiTheme="minorHAnsi" w:hAnsiTheme="minorHAnsi" w:cstheme="minorHAnsi"/>
                <w:sz w:val="20"/>
                <w:szCs w:val="20"/>
              </w:rPr>
            </w:pPr>
            <w:r>
              <w:rPr>
                <w:rFonts w:asciiTheme="minorHAnsi" w:hAnsiTheme="minorHAnsi" w:cstheme="minorHAnsi"/>
                <w:sz w:val="20"/>
                <w:szCs w:val="20"/>
              </w:rPr>
              <w:t>Termly Evaluation/Impact Commentary</w:t>
            </w:r>
          </w:p>
        </w:tc>
      </w:tr>
      <w:tr w:rsidR="002D4281" w:rsidRPr="007255DF" w14:paraId="44A6FF20"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80CCEBE" w14:textId="6FF7DC92" w:rsidR="002D4281" w:rsidRPr="007255DF" w:rsidRDefault="00EC620E" w:rsidP="00405A0C">
            <w:pPr>
              <w:rPr>
                <w:rFonts w:asciiTheme="minorHAnsi" w:hAnsiTheme="minorHAnsi" w:cstheme="minorHAnsi"/>
                <w:sz w:val="20"/>
                <w:szCs w:val="20"/>
              </w:rPr>
            </w:pPr>
            <w:r>
              <w:rPr>
                <w:rFonts w:asciiTheme="minorHAnsi" w:hAnsiTheme="minorHAnsi" w:cstheme="minorHAnsi"/>
                <w:sz w:val="20"/>
                <w:szCs w:val="20"/>
              </w:rPr>
              <w:t>WJ to attend all professional learning meetings in role as Professional Learning Lead and cascade information in professional learning time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4147B" w14:textId="2A8F9539" w:rsidR="002D4281"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WJ</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729B22" w14:textId="3A05F2E0" w:rsidR="002D4281" w:rsidRPr="007255DF" w:rsidRDefault="00EC620E" w:rsidP="00405A0C">
            <w:pPr>
              <w:jc w:val="center"/>
              <w:rPr>
                <w:rFonts w:asciiTheme="minorHAnsi" w:hAnsiTheme="minorHAnsi" w:cstheme="minorHAnsi"/>
                <w:sz w:val="20"/>
                <w:szCs w:val="20"/>
              </w:rPr>
            </w:pPr>
            <w:r>
              <w:rPr>
                <w:rFonts w:asciiTheme="minorHAnsi" w:hAnsiTheme="minorHAnsi" w:cstheme="minorHAnsi"/>
                <w:sz w:val="20"/>
                <w:szCs w:val="20"/>
              </w:rPr>
              <w:t>Throughout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2078C3" w14:textId="3B814755" w:rsidR="002D4281" w:rsidRPr="008905E8" w:rsidRDefault="00EC620E" w:rsidP="008905E8">
            <w:pPr>
              <w:jc w:val="center"/>
              <w:rPr>
                <w:rFonts w:asciiTheme="minorHAnsi" w:eastAsia="Comic Sans MS" w:hAnsiTheme="minorHAnsi" w:cstheme="minorHAnsi"/>
                <w:bCs/>
                <w:color w:val="000000"/>
                <w:sz w:val="20"/>
                <w:szCs w:val="20"/>
                <w:lang w:eastAsia="en-GB"/>
              </w:rPr>
            </w:pPr>
            <w:r w:rsidRPr="00EC620E">
              <w:rPr>
                <w:rFonts w:asciiTheme="minorHAnsi" w:eastAsia="Comic Sans MS" w:hAnsiTheme="minorHAnsi" w:cstheme="minorHAnsi"/>
                <w:bCs/>
                <w:color w:val="000000"/>
                <w:sz w:val="20"/>
                <w:szCs w:val="20"/>
                <w:lang w:eastAsia="en-GB"/>
              </w:rPr>
              <w:t xml:space="preserve">Supply cover </w:t>
            </w:r>
            <w:r w:rsidR="008905E8">
              <w:rPr>
                <w:rFonts w:asciiTheme="minorHAnsi" w:eastAsia="Comic Sans MS" w:hAnsiTheme="minorHAnsi" w:cstheme="minorHAnsi"/>
                <w:bCs/>
                <w:color w:val="000000"/>
                <w:sz w:val="20"/>
                <w:szCs w:val="20"/>
                <w:lang w:eastAsia="en-GB"/>
              </w:rPr>
              <w:t>- Number of dates TBC</w:t>
            </w:r>
          </w:p>
        </w:tc>
        <w:tc>
          <w:tcPr>
            <w:tcW w:w="486" w:type="dxa"/>
            <w:vMerge/>
          </w:tcPr>
          <w:p w14:paraId="33C5C1C2" w14:textId="77777777" w:rsidR="002D4281" w:rsidRPr="007255DF" w:rsidRDefault="002D4281" w:rsidP="00405A0C">
            <w:pPr>
              <w:rPr>
                <w:rFonts w:asciiTheme="minorHAnsi" w:hAnsiTheme="minorHAnsi" w:cstheme="minorHAnsi"/>
                <w:sz w:val="20"/>
                <w:szCs w:val="20"/>
              </w:rPr>
            </w:pPr>
          </w:p>
        </w:tc>
      </w:tr>
      <w:tr w:rsidR="002D4281" w:rsidRPr="007255DF" w14:paraId="07210EF2"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5964BAF" w14:textId="6DE4D56B" w:rsidR="002D4281" w:rsidRPr="007255DF" w:rsidRDefault="008905E8" w:rsidP="00405A0C">
            <w:pPr>
              <w:rPr>
                <w:rFonts w:asciiTheme="minorHAnsi" w:hAnsiTheme="minorHAnsi" w:cstheme="minorHAnsi"/>
                <w:sz w:val="20"/>
                <w:szCs w:val="20"/>
              </w:rPr>
            </w:pPr>
            <w:r>
              <w:rPr>
                <w:rFonts w:asciiTheme="minorHAnsi" w:hAnsiTheme="minorHAnsi" w:cstheme="minorHAnsi"/>
                <w:sz w:val="20"/>
                <w:szCs w:val="20"/>
              </w:rPr>
              <w:t>All teachers and TAS to attend relevant networks whenever possible or watch recorded meetings in professional learning meetings.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E26958" w14:textId="5026ECF5" w:rsidR="002D4281" w:rsidRPr="007255DF" w:rsidRDefault="00F769DB"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5F0169B" w14:textId="4E2D5278" w:rsidR="002D4281" w:rsidRPr="007255DF" w:rsidRDefault="00F769DB" w:rsidP="00405A0C">
            <w:pPr>
              <w:jc w:val="center"/>
              <w:rPr>
                <w:rFonts w:asciiTheme="minorHAnsi" w:hAnsiTheme="minorHAnsi" w:cstheme="minorHAnsi"/>
                <w:sz w:val="20"/>
                <w:szCs w:val="20"/>
              </w:rPr>
            </w:pPr>
            <w:r>
              <w:rPr>
                <w:rFonts w:asciiTheme="minorHAnsi" w:hAnsiTheme="minorHAnsi" w:cstheme="minorHAnsi"/>
                <w:sz w:val="20"/>
                <w:szCs w:val="20"/>
              </w:rPr>
              <w:t>Throughout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919CB9" w14:textId="70DA7606" w:rsidR="002D4281" w:rsidRPr="00F769DB" w:rsidRDefault="00F769DB" w:rsidP="00F769DB">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Log all training in PL log supply cover to release staff when necessary</w:t>
            </w:r>
          </w:p>
        </w:tc>
        <w:tc>
          <w:tcPr>
            <w:tcW w:w="486" w:type="dxa"/>
            <w:vMerge/>
          </w:tcPr>
          <w:p w14:paraId="1B362473" w14:textId="77777777" w:rsidR="002D4281" w:rsidRPr="007255DF" w:rsidRDefault="002D4281" w:rsidP="00405A0C">
            <w:pPr>
              <w:rPr>
                <w:rFonts w:asciiTheme="minorHAnsi" w:hAnsiTheme="minorHAnsi" w:cstheme="minorHAnsi"/>
                <w:sz w:val="20"/>
                <w:szCs w:val="20"/>
              </w:rPr>
            </w:pPr>
          </w:p>
        </w:tc>
      </w:tr>
      <w:tr w:rsidR="002D4281" w:rsidRPr="007255DF" w14:paraId="686BACF4"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A47121D" w14:textId="2923918C" w:rsidR="002D4281" w:rsidRPr="007255DF" w:rsidRDefault="00504278" w:rsidP="00405A0C">
            <w:pPr>
              <w:rPr>
                <w:rFonts w:asciiTheme="minorHAnsi" w:hAnsiTheme="minorHAnsi" w:cstheme="minorHAnsi"/>
                <w:sz w:val="20"/>
                <w:szCs w:val="20"/>
              </w:rPr>
            </w:pPr>
            <w:r>
              <w:rPr>
                <w:rFonts w:asciiTheme="minorHAnsi" w:hAnsiTheme="minorHAnsi" w:cstheme="minorHAnsi"/>
                <w:sz w:val="20"/>
                <w:szCs w:val="20"/>
              </w:rPr>
              <w:t xml:space="preserve">KB to attend </w:t>
            </w:r>
            <w:proofErr w:type="spellStart"/>
            <w:r>
              <w:rPr>
                <w:rFonts w:asciiTheme="minorHAnsi" w:hAnsiTheme="minorHAnsi" w:cstheme="minorHAnsi"/>
                <w:sz w:val="20"/>
                <w:szCs w:val="20"/>
              </w:rPr>
              <w:t>Walkthrus</w:t>
            </w:r>
            <w:proofErr w:type="spellEnd"/>
            <w:r>
              <w:rPr>
                <w:rFonts w:asciiTheme="minorHAnsi" w:hAnsiTheme="minorHAnsi" w:cstheme="minorHAnsi"/>
                <w:sz w:val="20"/>
                <w:szCs w:val="20"/>
              </w:rPr>
              <w:t xml:space="preserve"> coaching training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8E9EDB" w14:textId="0B27D718" w:rsidR="002D4281" w:rsidRPr="007255DF" w:rsidRDefault="00504278" w:rsidP="00405A0C">
            <w:pPr>
              <w:jc w:val="center"/>
              <w:rPr>
                <w:rFonts w:asciiTheme="minorHAnsi" w:hAnsiTheme="minorHAnsi" w:cstheme="minorHAnsi"/>
                <w:sz w:val="20"/>
                <w:szCs w:val="20"/>
              </w:rPr>
            </w:pPr>
            <w:r>
              <w:rPr>
                <w:rFonts w:asciiTheme="minorHAnsi" w:hAnsiTheme="minorHAnsi" w:cstheme="minorHAnsi"/>
                <w:sz w:val="20"/>
                <w:szCs w:val="20"/>
              </w:rPr>
              <w:t>KB</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170F381" w14:textId="048C9C6E" w:rsidR="002D4281" w:rsidRPr="007255DF" w:rsidRDefault="00504278" w:rsidP="00405A0C">
            <w:pPr>
              <w:jc w:val="center"/>
              <w:rPr>
                <w:rFonts w:asciiTheme="minorHAnsi" w:hAnsiTheme="minorHAnsi" w:cstheme="minorHAnsi"/>
                <w:sz w:val="20"/>
                <w:szCs w:val="20"/>
              </w:rPr>
            </w:pPr>
            <w:r>
              <w:rPr>
                <w:rFonts w:asciiTheme="minorHAnsi" w:hAnsiTheme="minorHAnsi" w:cstheme="minorHAnsi"/>
                <w:sz w:val="20"/>
                <w:szCs w:val="20"/>
              </w:rPr>
              <w:t>Autumn Term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3A5B53" w14:textId="72E94C33" w:rsidR="002D4281" w:rsidRPr="00EC620E" w:rsidRDefault="00504278" w:rsidP="00405A0C">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 – 2 days</w:t>
            </w:r>
          </w:p>
          <w:p w14:paraId="0ACE7997" w14:textId="77777777" w:rsidR="002D4281" w:rsidRPr="00EC620E" w:rsidRDefault="002D4281" w:rsidP="00405A0C">
            <w:pPr>
              <w:jc w:val="center"/>
              <w:rPr>
                <w:rFonts w:asciiTheme="minorHAnsi" w:hAnsiTheme="minorHAnsi" w:cstheme="minorHAnsi"/>
                <w:bCs/>
                <w:sz w:val="20"/>
                <w:szCs w:val="20"/>
              </w:rPr>
            </w:pPr>
          </w:p>
        </w:tc>
        <w:tc>
          <w:tcPr>
            <w:tcW w:w="486" w:type="dxa"/>
            <w:vMerge/>
          </w:tcPr>
          <w:p w14:paraId="2E1B4D27" w14:textId="77777777" w:rsidR="002D4281" w:rsidRPr="007255DF" w:rsidRDefault="002D4281" w:rsidP="00405A0C">
            <w:pPr>
              <w:rPr>
                <w:rFonts w:asciiTheme="minorHAnsi" w:hAnsiTheme="minorHAnsi" w:cstheme="minorHAnsi"/>
                <w:sz w:val="20"/>
                <w:szCs w:val="20"/>
              </w:rPr>
            </w:pPr>
          </w:p>
        </w:tc>
      </w:tr>
      <w:tr w:rsidR="002D4281" w:rsidRPr="007255DF" w14:paraId="47C78757"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D2C576E" w14:textId="6B7F48F4" w:rsidR="002D4281" w:rsidRPr="007255DF" w:rsidRDefault="00504278" w:rsidP="00405A0C">
            <w:pPr>
              <w:rPr>
                <w:rFonts w:asciiTheme="minorHAnsi" w:hAnsiTheme="minorHAnsi" w:cstheme="minorHAnsi"/>
                <w:sz w:val="20"/>
                <w:szCs w:val="20"/>
              </w:rPr>
            </w:pPr>
            <w:r>
              <w:rPr>
                <w:rFonts w:asciiTheme="minorHAnsi" w:hAnsiTheme="minorHAnsi" w:cstheme="minorHAnsi"/>
                <w:sz w:val="20"/>
                <w:szCs w:val="20"/>
              </w:rPr>
              <w:t>All teachers and TAs to receive 15 weeks of ½ hour coaching with coach and implement the ADAPT model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2C903" w14:textId="7420BEAB" w:rsidR="002D4281" w:rsidRPr="007255DF" w:rsidRDefault="00525A21" w:rsidP="00405A0C">
            <w:pPr>
              <w:jc w:val="center"/>
              <w:rPr>
                <w:rFonts w:asciiTheme="minorHAnsi" w:hAnsiTheme="minorHAnsi" w:cstheme="minorHAnsi"/>
                <w:sz w:val="20"/>
                <w:szCs w:val="20"/>
              </w:rPr>
            </w:pPr>
            <w:r>
              <w:rPr>
                <w:rFonts w:asciiTheme="minorHAnsi" w:hAnsiTheme="minorHAnsi" w:cstheme="minorHAnsi"/>
                <w:sz w:val="20"/>
                <w:szCs w:val="20"/>
              </w:rPr>
              <w:t>SM, WJ, KB</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6865ED1" w14:textId="12D6D7B4" w:rsidR="002D4281" w:rsidRPr="007255DF" w:rsidRDefault="00525A21" w:rsidP="00405A0C">
            <w:pPr>
              <w:jc w:val="center"/>
              <w:rPr>
                <w:rFonts w:asciiTheme="minorHAnsi" w:hAnsiTheme="minorHAnsi" w:cstheme="minorHAnsi"/>
                <w:sz w:val="20"/>
                <w:szCs w:val="20"/>
              </w:rPr>
            </w:pPr>
            <w:r>
              <w:rPr>
                <w:rFonts w:asciiTheme="minorHAnsi" w:hAnsiTheme="minorHAnsi" w:cstheme="minorHAnsi"/>
                <w:sz w:val="20"/>
                <w:szCs w:val="20"/>
              </w:rPr>
              <w:t>Throughout the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8BBEF" w14:textId="15DC1712" w:rsidR="002D4281" w:rsidRPr="00525A21" w:rsidRDefault="00525A21" w:rsidP="00525A21">
            <w:pPr>
              <w:jc w:val="center"/>
              <w:rPr>
                <w:rFonts w:asciiTheme="minorHAnsi" w:eastAsia="Comic Sans MS" w:hAnsiTheme="minorHAnsi" w:cstheme="minorHAnsi"/>
                <w:bCs/>
                <w:color w:val="000000"/>
                <w:sz w:val="20"/>
                <w:szCs w:val="20"/>
                <w:lang w:eastAsia="en-GB"/>
              </w:rPr>
            </w:pPr>
            <w:proofErr w:type="spellStart"/>
            <w:r>
              <w:rPr>
                <w:rFonts w:asciiTheme="minorHAnsi" w:eastAsia="Comic Sans MS" w:hAnsiTheme="minorHAnsi" w:cstheme="minorHAnsi"/>
                <w:bCs/>
                <w:color w:val="000000"/>
                <w:sz w:val="20"/>
                <w:szCs w:val="20"/>
                <w:lang w:eastAsia="en-GB"/>
              </w:rPr>
              <w:t>Walkthru</w:t>
            </w:r>
            <w:proofErr w:type="spellEnd"/>
            <w:r>
              <w:rPr>
                <w:rFonts w:asciiTheme="minorHAnsi" w:eastAsia="Comic Sans MS" w:hAnsiTheme="minorHAnsi" w:cstheme="minorHAnsi"/>
                <w:bCs/>
                <w:color w:val="000000"/>
                <w:sz w:val="20"/>
                <w:szCs w:val="20"/>
                <w:lang w:eastAsia="en-GB"/>
              </w:rPr>
              <w:t xml:space="preserve"> resources – books and online materials</w:t>
            </w:r>
          </w:p>
        </w:tc>
        <w:tc>
          <w:tcPr>
            <w:tcW w:w="486" w:type="dxa"/>
            <w:vMerge/>
          </w:tcPr>
          <w:p w14:paraId="5D3EA833" w14:textId="77777777" w:rsidR="002D4281" w:rsidRPr="007255DF" w:rsidRDefault="002D4281" w:rsidP="00405A0C">
            <w:pPr>
              <w:rPr>
                <w:rFonts w:asciiTheme="minorHAnsi" w:hAnsiTheme="minorHAnsi" w:cstheme="minorHAnsi"/>
                <w:sz w:val="20"/>
                <w:szCs w:val="20"/>
              </w:rPr>
            </w:pPr>
          </w:p>
        </w:tc>
      </w:tr>
      <w:tr w:rsidR="002D4281" w:rsidRPr="007255DF" w14:paraId="5C90FD1E"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C9FF423" w14:textId="0AFB03CA" w:rsidR="002D4281" w:rsidRPr="007255DF" w:rsidRDefault="00504278" w:rsidP="00405A0C">
            <w:pPr>
              <w:rPr>
                <w:rFonts w:asciiTheme="minorHAnsi" w:hAnsiTheme="minorHAnsi" w:cstheme="minorHAnsi"/>
                <w:sz w:val="20"/>
                <w:szCs w:val="20"/>
              </w:rPr>
            </w:pPr>
            <w:r>
              <w:rPr>
                <w:rFonts w:asciiTheme="minorHAnsi" w:hAnsiTheme="minorHAnsi" w:cstheme="minorHAnsi"/>
                <w:sz w:val="20"/>
                <w:szCs w:val="20"/>
              </w:rPr>
              <w:t>All teachers and TAs to record and reflect on coaching journey using video evidence and teacher journals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5D342" w14:textId="13A94D6D" w:rsidR="002D4281" w:rsidRPr="007255DF" w:rsidRDefault="00525A21"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0665E12" w14:textId="00502DD3" w:rsidR="002D4281" w:rsidRPr="007255DF" w:rsidRDefault="00525A21" w:rsidP="00405A0C">
            <w:pPr>
              <w:jc w:val="center"/>
              <w:rPr>
                <w:rFonts w:asciiTheme="minorHAnsi" w:hAnsiTheme="minorHAnsi" w:cstheme="minorHAnsi"/>
                <w:sz w:val="20"/>
                <w:szCs w:val="20"/>
              </w:rPr>
            </w:pPr>
            <w:r>
              <w:rPr>
                <w:rFonts w:asciiTheme="minorHAnsi" w:hAnsiTheme="minorHAnsi" w:cstheme="minorHAnsi"/>
                <w:sz w:val="20"/>
                <w:szCs w:val="20"/>
              </w:rPr>
              <w:t>Throughout the year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D5C7D0" w14:textId="03FB0C2B" w:rsidR="002D4281" w:rsidRPr="00525A21" w:rsidRDefault="00525A21" w:rsidP="00525A21">
            <w:pPr>
              <w:jc w:val="center"/>
              <w:rPr>
                <w:rFonts w:asciiTheme="minorHAnsi" w:eastAsia="Comic Sans MS" w:hAnsiTheme="minorHAnsi" w:cstheme="minorHAnsi"/>
                <w:bCs/>
                <w:color w:val="000000"/>
                <w:sz w:val="20"/>
                <w:szCs w:val="20"/>
                <w:lang w:eastAsia="en-GB"/>
              </w:rPr>
            </w:pPr>
            <w:proofErr w:type="spellStart"/>
            <w:r>
              <w:rPr>
                <w:rFonts w:asciiTheme="minorHAnsi" w:eastAsia="Comic Sans MS" w:hAnsiTheme="minorHAnsi" w:cstheme="minorHAnsi"/>
                <w:bCs/>
                <w:color w:val="000000"/>
                <w:sz w:val="20"/>
                <w:szCs w:val="20"/>
                <w:lang w:eastAsia="en-GB"/>
              </w:rPr>
              <w:t>Walkthru</w:t>
            </w:r>
            <w:proofErr w:type="spellEnd"/>
            <w:r>
              <w:rPr>
                <w:rFonts w:asciiTheme="minorHAnsi" w:eastAsia="Comic Sans MS" w:hAnsiTheme="minorHAnsi" w:cstheme="minorHAnsi"/>
                <w:bCs/>
                <w:color w:val="000000"/>
                <w:sz w:val="20"/>
                <w:szCs w:val="20"/>
                <w:lang w:eastAsia="en-GB"/>
              </w:rPr>
              <w:t xml:space="preserve"> resources – books and online materials</w:t>
            </w:r>
          </w:p>
        </w:tc>
        <w:tc>
          <w:tcPr>
            <w:tcW w:w="486" w:type="dxa"/>
            <w:vMerge/>
          </w:tcPr>
          <w:p w14:paraId="425F496F" w14:textId="77777777" w:rsidR="002D4281" w:rsidRPr="007255DF" w:rsidRDefault="002D4281" w:rsidP="00405A0C">
            <w:pPr>
              <w:rPr>
                <w:rFonts w:asciiTheme="minorHAnsi" w:hAnsiTheme="minorHAnsi" w:cstheme="minorHAnsi"/>
                <w:sz w:val="20"/>
                <w:szCs w:val="20"/>
              </w:rPr>
            </w:pPr>
          </w:p>
        </w:tc>
      </w:tr>
      <w:tr w:rsidR="002D4281" w:rsidRPr="007255DF" w14:paraId="317B6269"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14B40EA" w14:textId="2322020C" w:rsidR="002D4281" w:rsidRPr="007255DF" w:rsidRDefault="00525A21" w:rsidP="00405A0C">
            <w:pPr>
              <w:rPr>
                <w:rFonts w:asciiTheme="minorHAnsi" w:hAnsiTheme="minorHAnsi" w:cstheme="minorHAnsi"/>
                <w:sz w:val="20"/>
                <w:szCs w:val="20"/>
              </w:rPr>
            </w:pPr>
            <w:r>
              <w:rPr>
                <w:rFonts w:asciiTheme="minorHAnsi" w:hAnsiTheme="minorHAnsi" w:cstheme="minorHAnsi"/>
                <w:sz w:val="20"/>
                <w:szCs w:val="20"/>
              </w:rPr>
              <w:t xml:space="preserve">Undertake termly performance Management discussions to ensure all staff are making progress towards targets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622C0" w14:textId="7FF2F3D2" w:rsidR="002D4281" w:rsidRPr="007255DF" w:rsidRDefault="0048407B"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702679" w14:textId="72C496F0" w:rsidR="002D4281" w:rsidRPr="007255DF" w:rsidRDefault="0048407B" w:rsidP="00405A0C">
            <w:pPr>
              <w:jc w:val="center"/>
              <w:rPr>
                <w:rFonts w:asciiTheme="minorHAnsi" w:hAnsiTheme="minorHAnsi" w:cstheme="minorHAnsi"/>
                <w:sz w:val="20"/>
                <w:szCs w:val="20"/>
              </w:rPr>
            </w:pPr>
            <w:r>
              <w:rPr>
                <w:rFonts w:asciiTheme="minorHAnsi" w:hAnsiTheme="minorHAnsi" w:cstheme="minorHAnsi"/>
                <w:sz w:val="20"/>
                <w:szCs w:val="20"/>
              </w:rPr>
              <w:t>Termly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80BA36" w14:textId="77777777" w:rsidR="002D4281" w:rsidRPr="00EC620E" w:rsidRDefault="002D4281" w:rsidP="00405A0C">
            <w:pPr>
              <w:jc w:val="center"/>
              <w:rPr>
                <w:rFonts w:asciiTheme="minorHAnsi" w:eastAsia="Comic Sans MS" w:hAnsiTheme="minorHAnsi" w:cstheme="minorHAnsi"/>
                <w:bCs/>
                <w:color w:val="000000"/>
                <w:sz w:val="20"/>
                <w:szCs w:val="20"/>
                <w:lang w:eastAsia="en-GB"/>
              </w:rPr>
            </w:pPr>
          </w:p>
          <w:p w14:paraId="3B7483AE" w14:textId="77777777" w:rsidR="002D4281" w:rsidRPr="00EC620E" w:rsidRDefault="002D4281" w:rsidP="00405A0C">
            <w:pPr>
              <w:jc w:val="center"/>
              <w:rPr>
                <w:rFonts w:asciiTheme="minorHAnsi" w:hAnsiTheme="minorHAnsi" w:cstheme="minorHAnsi"/>
                <w:bCs/>
                <w:sz w:val="20"/>
                <w:szCs w:val="20"/>
              </w:rPr>
            </w:pPr>
          </w:p>
        </w:tc>
        <w:tc>
          <w:tcPr>
            <w:tcW w:w="486" w:type="dxa"/>
            <w:vMerge/>
          </w:tcPr>
          <w:p w14:paraId="7FEC90C9" w14:textId="77777777" w:rsidR="002D4281" w:rsidRPr="007255DF" w:rsidRDefault="002D4281" w:rsidP="00405A0C">
            <w:pPr>
              <w:rPr>
                <w:rFonts w:asciiTheme="minorHAnsi" w:hAnsiTheme="minorHAnsi" w:cstheme="minorHAnsi"/>
                <w:sz w:val="20"/>
                <w:szCs w:val="20"/>
              </w:rPr>
            </w:pPr>
          </w:p>
        </w:tc>
      </w:tr>
      <w:tr w:rsidR="002D4281" w:rsidRPr="007255DF" w14:paraId="1A6A623C"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57B257E" w14:textId="66E6A6E8" w:rsidR="002D4281" w:rsidRPr="007255DF" w:rsidRDefault="0048407B" w:rsidP="00405A0C">
            <w:pPr>
              <w:rPr>
                <w:rFonts w:asciiTheme="minorHAnsi" w:hAnsiTheme="minorHAnsi" w:cstheme="minorHAnsi"/>
                <w:sz w:val="20"/>
                <w:szCs w:val="20"/>
              </w:rPr>
            </w:pPr>
            <w:r>
              <w:rPr>
                <w:rFonts w:asciiTheme="minorHAnsi" w:hAnsiTheme="minorHAnsi" w:cstheme="minorHAnsi"/>
                <w:sz w:val="20"/>
                <w:szCs w:val="20"/>
              </w:rPr>
              <w:t>Weekly professional learning time incorporates coaching, whole staff training, cascading information from staff who have attended training, self-evaluation activities and discussions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A3A53" w14:textId="042A2ABB" w:rsidR="002D4281" w:rsidRPr="007255DF" w:rsidRDefault="0048407B" w:rsidP="00405A0C">
            <w:pPr>
              <w:jc w:val="center"/>
              <w:rPr>
                <w:rFonts w:asciiTheme="minorHAnsi" w:hAnsiTheme="minorHAnsi" w:cstheme="minorHAnsi"/>
                <w:sz w:val="20"/>
                <w:szCs w:val="20"/>
              </w:rPr>
            </w:pPr>
            <w:r>
              <w:rPr>
                <w:rFonts w:asciiTheme="minorHAnsi" w:hAnsiTheme="minorHAnsi" w:cstheme="minorHAnsi"/>
                <w:sz w:val="20"/>
                <w:szCs w:val="20"/>
              </w:rPr>
              <w:t>All staff</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07C5D0A" w14:textId="420636FF" w:rsidR="002D4281" w:rsidRPr="007255DF" w:rsidRDefault="0048407B" w:rsidP="00405A0C">
            <w:pPr>
              <w:jc w:val="center"/>
              <w:rPr>
                <w:rFonts w:asciiTheme="minorHAnsi" w:hAnsiTheme="minorHAnsi" w:cstheme="minorHAnsi"/>
                <w:sz w:val="20"/>
                <w:szCs w:val="20"/>
              </w:rPr>
            </w:pPr>
            <w:r>
              <w:rPr>
                <w:rFonts w:asciiTheme="minorHAnsi" w:hAnsiTheme="minorHAnsi" w:cstheme="minorHAnsi"/>
                <w:sz w:val="20"/>
                <w:szCs w:val="20"/>
              </w:rPr>
              <w:t>Weekly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F17C7" w14:textId="1AC491D5" w:rsidR="002D4281" w:rsidRPr="0048407B" w:rsidRDefault="0048407B" w:rsidP="0048407B">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Training courses resources etc</w:t>
            </w:r>
          </w:p>
        </w:tc>
        <w:tc>
          <w:tcPr>
            <w:tcW w:w="486" w:type="dxa"/>
            <w:vMerge/>
          </w:tcPr>
          <w:p w14:paraId="48FFDA66" w14:textId="77777777" w:rsidR="002D4281" w:rsidRPr="007255DF" w:rsidRDefault="002D4281" w:rsidP="00405A0C">
            <w:pPr>
              <w:rPr>
                <w:rFonts w:asciiTheme="minorHAnsi" w:hAnsiTheme="minorHAnsi" w:cstheme="minorHAnsi"/>
                <w:sz w:val="20"/>
                <w:szCs w:val="20"/>
              </w:rPr>
            </w:pPr>
          </w:p>
        </w:tc>
      </w:tr>
      <w:tr w:rsidR="0007274E" w:rsidRPr="007255DF" w14:paraId="51396D0A"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FE08990" w14:textId="20AEAB5A" w:rsidR="0007274E" w:rsidRDefault="0007274E" w:rsidP="00405A0C">
            <w:pPr>
              <w:rPr>
                <w:rFonts w:asciiTheme="minorHAnsi" w:hAnsiTheme="minorHAnsi" w:cstheme="minorHAnsi"/>
                <w:sz w:val="20"/>
                <w:szCs w:val="20"/>
              </w:rPr>
            </w:pPr>
            <w:r>
              <w:rPr>
                <w:rFonts w:asciiTheme="minorHAnsi" w:hAnsiTheme="minorHAnsi" w:cstheme="minorHAnsi"/>
                <w:sz w:val="20"/>
                <w:szCs w:val="20"/>
              </w:rPr>
              <w:t xml:space="preserve">HT and DHT to </w:t>
            </w:r>
            <w:r w:rsidR="00BF276F">
              <w:rPr>
                <w:rFonts w:asciiTheme="minorHAnsi" w:hAnsiTheme="minorHAnsi" w:cstheme="minorHAnsi"/>
                <w:sz w:val="20"/>
                <w:szCs w:val="20"/>
              </w:rPr>
              <w:t xml:space="preserve">share good practice with Cardiff Met ITE students. Deliver lecture ‘Creating Authentic Learning Contexts’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0A3001" w14:textId="333939F8" w:rsidR="0007274E" w:rsidRDefault="00734DE0" w:rsidP="00405A0C">
            <w:pPr>
              <w:jc w:val="center"/>
              <w:rPr>
                <w:rFonts w:asciiTheme="minorHAnsi" w:hAnsiTheme="minorHAnsi" w:cstheme="minorHAnsi"/>
                <w:sz w:val="20"/>
                <w:szCs w:val="20"/>
              </w:rPr>
            </w:pPr>
            <w:r>
              <w:rPr>
                <w:rFonts w:asciiTheme="minorHAnsi" w:hAnsiTheme="minorHAnsi" w:cstheme="minorHAnsi"/>
                <w:sz w:val="20"/>
                <w:szCs w:val="20"/>
              </w:rPr>
              <w:t>SM/WJ</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E07645" w14:textId="15D7D520" w:rsidR="0007274E" w:rsidRDefault="00734DE0" w:rsidP="00405A0C">
            <w:pPr>
              <w:jc w:val="center"/>
              <w:rPr>
                <w:rFonts w:asciiTheme="minorHAnsi" w:hAnsiTheme="minorHAnsi" w:cstheme="minorHAnsi"/>
                <w:sz w:val="20"/>
                <w:szCs w:val="20"/>
              </w:rPr>
            </w:pPr>
            <w:r>
              <w:rPr>
                <w:rFonts w:asciiTheme="minorHAnsi" w:hAnsiTheme="minorHAnsi" w:cstheme="minorHAnsi"/>
                <w:sz w:val="20"/>
                <w:szCs w:val="20"/>
              </w:rPr>
              <w:t>Feb 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62217" w14:textId="350DE296" w:rsidR="0007274E" w:rsidRDefault="00734DE0" w:rsidP="0048407B">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Supply cover for release time to prepare and present</w:t>
            </w:r>
          </w:p>
        </w:tc>
        <w:tc>
          <w:tcPr>
            <w:tcW w:w="486" w:type="dxa"/>
          </w:tcPr>
          <w:p w14:paraId="14F68AD9" w14:textId="77777777" w:rsidR="0007274E" w:rsidRPr="007255DF" w:rsidRDefault="0007274E" w:rsidP="00405A0C">
            <w:pPr>
              <w:rPr>
                <w:rFonts w:asciiTheme="minorHAnsi" w:hAnsiTheme="minorHAnsi" w:cstheme="minorHAnsi"/>
                <w:sz w:val="20"/>
                <w:szCs w:val="20"/>
              </w:rPr>
            </w:pPr>
          </w:p>
        </w:tc>
      </w:tr>
      <w:tr w:rsidR="0007274E" w:rsidRPr="007255DF" w14:paraId="5E21B716" w14:textId="77777777" w:rsidTr="00405A0C">
        <w:tc>
          <w:tcPr>
            <w:tcW w:w="80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51BB093" w14:textId="028CB5D5" w:rsidR="0007274E" w:rsidRDefault="00BF276F" w:rsidP="00405A0C">
            <w:pPr>
              <w:rPr>
                <w:rFonts w:asciiTheme="minorHAnsi" w:hAnsiTheme="minorHAnsi" w:cstheme="minorHAnsi"/>
                <w:sz w:val="20"/>
                <w:szCs w:val="20"/>
              </w:rPr>
            </w:pPr>
            <w:r>
              <w:rPr>
                <w:rFonts w:asciiTheme="minorHAnsi" w:hAnsiTheme="minorHAnsi" w:cstheme="minorHAnsi"/>
                <w:sz w:val="20"/>
                <w:szCs w:val="20"/>
              </w:rPr>
              <w:t xml:space="preserve">HT to collaborate with senior lecturer from Cardiff Met to present </w:t>
            </w:r>
            <w:r w:rsidR="00734DE0">
              <w:rPr>
                <w:rFonts w:asciiTheme="minorHAnsi" w:hAnsiTheme="minorHAnsi" w:cstheme="minorHAnsi"/>
                <w:sz w:val="20"/>
                <w:szCs w:val="20"/>
              </w:rPr>
              <w:t>to the International Professional Development Association Conference to share good practice re. Instructional Coaching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51D5A9" w14:textId="628C2BA3" w:rsidR="0007274E" w:rsidRDefault="00734DE0" w:rsidP="00405A0C">
            <w:pPr>
              <w:jc w:val="center"/>
              <w:rPr>
                <w:rFonts w:asciiTheme="minorHAnsi" w:hAnsiTheme="minorHAnsi" w:cstheme="minorHAnsi"/>
                <w:sz w:val="20"/>
                <w:szCs w:val="20"/>
              </w:rPr>
            </w:pPr>
            <w:r>
              <w:rPr>
                <w:rFonts w:asciiTheme="minorHAnsi" w:hAnsiTheme="minorHAnsi" w:cstheme="minorHAnsi"/>
                <w:sz w:val="20"/>
                <w:szCs w:val="20"/>
              </w:rPr>
              <w:t>SM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7EA191" w14:textId="63C1D82C" w:rsidR="0007274E" w:rsidRDefault="00734DE0" w:rsidP="00405A0C">
            <w:pPr>
              <w:jc w:val="center"/>
              <w:rPr>
                <w:rFonts w:asciiTheme="minorHAnsi" w:hAnsiTheme="minorHAnsi" w:cstheme="minorHAnsi"/>
                <w:sz w:val="20"/>
                <w:szCs w:val="20"/>
              </w:rPr>
            </w:pPr>
            <w:r>
              <w:rPr>
                <w:rFonts w:asciiTheme="minorHAnsi" w:hAnsiTheme="minorHAnsi" w:cstheme="minorHAnsi"/>
                <w:sz w:val="20"/>
                <w:szCs w:val="20"/>
              </w:rPr>
              <w:t>Nov 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9041B" w14:textId="5F5E9E8D" w:rsidR="0007274E" w:rsidRDefault="00734DE0" w:rsidP="0048407B">
            <w:pPr>
              <w:jc w:val="center"/>
              <w:rPr>
                <w:rFonts w:asciiTheme="minorHAnsi" w:eastAsia="Comic Sans MS" w:hAnsiTheme="minorHAnsi" w:cstheme="minorHAnsi"/>
                <w:bCs/>
                <w:color w:val="000000"/>
                <w:sz w:val="20"/>
                <w:szCs w:val="20"/>
                <w:lang w:eastAsia="en-GB"/>
              </w:rPr>
            </w:pPr>
            <w:r>
              <w:rPr>
                <w:rFonts w:asciiTheme="minorHAnsi" w:eastAsia="Comic Sans MS" w:hAnsiTheme="minorHAnsi" w:cstheme="minorHAnsi"/>
                <w:bCs/>
                <w:color w:val="000000"/>
                <w:sz w:val="20"/>
                <w:szCs w:val="20"/>
                <w:lang w:eastAsia="en-GB"/>
              </w:rPr>
              <w:t>IPDA membership, transport, accommodation</w:t>
            </w:r>
          </w:p>
        </w:tc>
        <w:tc>
          <w:tcPr>
            <w:tcW w:w="486" w:type="dxa"/>
          </w:tcPr>
          <w:p w14:paraId="7DEF3DC5" w14:textId="77777777" w:rsidR="0007274E" w:rsidRPr="007255DF" w:rsidRDefault="0007274E" w:rsidP="00405A0C">
            <w:pPr>
              <w:rPr>
                <w:rFonts w:asciiTheme="minorHAnsi" w:hAnsiTheme="minorHAnsi" w:cstheme="minorHAnsi"/>
                <w:sz w:val="20"/>
                <w:szCs w:val="20"/>
              </w:rPr>
            </w:pPr>
          </w:p>
        </w:tc>
      </w:tr>
      <w:tr w:rsidR="009B4577" w:rsidRPr="007255DF" w14:paraId="75BE4C5B" w14:textId="77777777" w:rsidTr="009B4577">
        <w:tc>
          <w:tcPr>
            <w:tcW w:w="11194" w:type="dxa"/>
            <w:gridSpan w:val="7"/>
            <w:tcBorders>
              <w:top w:val="single" w:sz="4" w:space="0" w:color="000000"/>
              <w:left w:val="single" w:sz="4" w:space="0" w:color="000000"/>
              <w:bottom w:val="single" w:sz="4" w:space="0" w:color="000000"/>
            </w:tcBorders>
            <w:shd w:val="clear" w:color="auto" w:fill="D9D9D9" w:themeFill="background1" w:themeFillShade="D9"/>
          </w:tcPr>
          <w:p w14:paraId="1AD57421" w14:textId="77777777" w:rsidR="009B4577" w:rsidRPr="007255DF" w:rsidRDefault="009B4577" w:rsidP="00405A0C">
            <w:pPr>
              <w:jc w:val="center"/>
              <w:rPr>
                <w:rFonts w:asciiTheme="minorHAnsi" w:hAnsiTheme="minorHAnsi" w:cstheme="minorHAnsi"/>
                <w:b/>
                <w:bCs/>
                <w:sz w:val="20"/>
                <w:szCs w:val="20"/>
              </w:rPr>
            </w:pPr>
            <w:r w:rsidRPr="007255DF">
              <w:rPr>
                <w:rFonts w:asciiTheme="minorHAnsi" w:hAnsiTheme="minorHAnsi" w:cstheme="minorHAnsi"/>
                <w:b/>
                <w:bCs/>
                <w:sz w:val="20"/>
                <w:szCs w:val="20"/>
              </w:rPr>
              <w:t>Monitoring and Review</w:t>
            </w:r>
          </w:p>
        </w:tc>
        <w:tc>
          <w:tcPr>
            <w:tcW w:w="2754" w:type="dxa"/>
            <w:gridSpan w:val="2"/>
            <w:tcBorders>
              <w:top w:val="single" w:sz="4" w:space="0" w:color="000000"/>
              <w:left w:val="single" w:sz="4" w:space="0" w:color="000000"/>
              <w:bottom w:val="single" w:sz="4" w:space="0" w:color="000000"/>
            </w:tcBorders>
            <w:shd w:val="clear" w:color="auto" w:fill="D9D9D9" w:themeFill="background1" w:themeFillShade="D9"/>
          </w:tcPr>
          <w:p w14:paraId="7CCA3E20" w14:textId="56671DBF" w:rsidR="009B4577" w:rsidRPr="007255DF" w:rsidRDefault="009B4577" w:rsidP="00405A0C">
            <w:pPr>
              <w:jc w:val="center"/>
              <w:rPr>
                <w:rFonts w:asciiTheme="minorHAnsi" w:hAnsiTheme="minorHAnsi" w:cstheme="minorHAnsi"/>
                <w:b/>
                <w:bCs/>
                <w:sz w:val="20"/>
                <w:szCs w:val="20"/>
              </w:rPr>
            </w:pPr>
            <w:r>
              <w:rPr>
                <w:rFonts w:asciiTheme="minorHAnsi" w:hAnsiTheme="minorHAnsi" w:cstheme="minorHAnsi"/>
                <w:b/>
                <w:bCs/>
                <w:sz w:val="20"/>
                <w:szCs w:val="20"/>
              </w:rPr>
              <w:t>Date</w:t>
            </w:r>
          </w:p>
        </w:tc>
      </w:tr>
      <w:tr w:rsidR="009B4577" w:rsidRPr="007255DF" w14:paraId="09C9DE21" w14:textId="77777777" w:rsidTr="009B4577">
        <w:tc>
          <w:tcPr>
            <w:tcW w:w="11194" w:type="dxa"/>
            <w:gridSpan w:val="7"/>
            <w:tcBorders>
              <w:top w:val="single" w:sz="4" w:space="0" w:color="000000"/>
              <w:left w:val="single" w:sz="4" w:space="0" w:color="000000"/>
              <w:bottom w:val="single" w:sz="4" w:space="0" w:color="000000"/>
            </w:tcBorders>
            <w:shd w:val="clear" w:color="auto" w:fill="FFFFFF" w:themeFill="background1"/>
          </w:tcPr>
          <w:p w14:paraId="1893BF13" w14:textId="1B017DF6" w:rsidR="009B4577" w:rsidRDefault="009B4577" w:rsidP="00092914">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t>All coaches to monitor engagement through video evidence and use of teacher journal</w:t>
            </w:r>
            <w:r w:rsidR="00BF276F">
              <w:rPr>
                <w:rFonts w:asciiTheme="minorHAnsi" w:hAnsiTheme="minorHAnsi" w:cstheme="minorHAnsi"/>
                <w:b/>
                <w:bCs/>
                <w:sz w:val="20"/>
                <w:szCs w:val="20"/>
              </w:rPr>
              <w:t xml:space="preserve"> – end of sprint impact sheets</w:t>
            </w:r>
          </w:p>
          <w:p w14:paraId="16E4D400" w14:textId="77777777" w:rsidR="009B4577" w:rsidRDefault="009B4577" w:rsidP="00092914">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t>Evidence of implementation of new pedagogical approaches in learning walks and lesson observations</w:t>
            </w:r>
          </w:p>
          <w:p w14:paraId="63A5D3CC" w14:textId="77777777" w:rsidR="009B4577" w:rsidRDefault="009B4577" w:rsidP="009B4577">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lastRenderedPageBreak/>
              <w:t>Discussions about the impact part of performance management</w:t>
            </w:r>
          </w:p>
          <w:p w14:paraId="68DA3B70" w14:textId="77777777" w:rsidR="009B4577" w:rsidRDefault="009B4577" w:rsidP="009B4577">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t>Review of actions from professional learning time</w:t>
            </w:r>
          </w:p>
          <w:p w14:paraId="31B60E7B" w14:textId="4BE6474A" w:rsidR="00BF276F" w:rsidRDefault="00734DE0" w:rsidP="009B4577">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t>Feedback from students and delegates following presentations re. impact on their understanding and future practice</w:t>
            </w:r>
          </w:p>
        </w:tc>
        <w:tc>
          <w:tcPr>
            <w:tcW w:w="2754" w:type="dxa"/>
            <w:gridSpan w:val="2"/>
            <w:tcBorders>
              <w:top w:val="single" w:sz="4" w:space="0" w:color="000000"/>
              <w:left w:val="single" w:sz="4" w:space="0" w:color="000000"/>
              <w:bottom w:val="single" w:sz="4" w:space="0" w:color="000000"/>
            </w:tcBorders>
            <w:shd w:val="clear" w:color="auto" w:fill="FFFFFF" w:themeFill="background1"/>
          </w:tcPr>
          <w:p w14:paraId="00DD76BD" w14:textId="77777777" w:rsidR="009B4577" w:rsidRDefault="003601AA" w:rsidP="00092914">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lastRenderedPageBreak/>
              <w:t>Throughout year</w:t>
            </w:r>
          </w:p>
          <w:p w14:paraId="7CB112C3" w14:textId="77777777" w:rsidR="003601AA" w:rsidRDefault="003601AA" w:rsidP="003601AA">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t>Throughout year</w:t>
            </w:r>
          </w:p>
          <w:p w14:paraId="20842D48" w14:textId="12B3D00F" w:rsidR="003601AA" w:rsidRPr="00092914" w:rsidRDefault="00C56E3D" w:rsidP="00092914">
            <w:pPr>
              <w:pStyle w:val="ListParagraph"/>
              <w:numPr>
                <w:ilvl w:val="0"/>
                <w:numId w:val="18"/>
              </w:numPr>
              <w:rPr>
                <w:rFonts w:asciiTheme="minorHAnsi" w:hAnsiTheme="minorHAnsi" w:cstheme="minorHAnsi"/>
                <w:b/>
                <w:bCs/>
                <w:sz w:val="20"/>
                <w:szCs w:val="20"/>
              </w:rPr>
            </w:pPr>
            <w:r>
              <w:rPr>
                <w:rFonts w:asciiTheme="minorHAnsi" w:hAnsiTheme="minorHAnsi" w:cstheme="minorHAnsi"/>
                <w:b/>
                <w:bCs/>
                <w:sz w:val="20"/>
                <w:szCs w:val="20"/>
              </w:rPr>
              <w:lastRenderedPageBreak/>
              <w:t>Weeks beg. 12</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r w:rsidR="001C5BD8">
              <w:rPr>
                <w:rFonts w:asciiTheme="minorHAnsi" w:hAnsiTheme="minorHAnsi" w:cstheme="minorHAnsi"/>
                <w:b/>
                <w:bCs/>
                <w:sz w:val="20"/>
                <w:szCs w:val="20"/>
              </w:rPr>
              <w:t>September</w:t>
            </w:r>
            <w:r>
              <w:rPr>
                <w:rFonts w:asciiTheme="minorHAnsi" w:hAnsiTheme="minorHAnsi" w:cstheme="minorHAnsi"/>
                <w:b/>
                <w:bCs/>
                <w:sz w:val="20"/>
                <w:szCs w:val="20"/>
              </w:rPr>
              <w:t xml:space="preserve"> 13</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Feb,</w:t>
            </w:r>
            <w:proofErr w:type="gramEnd"/>
            <w:r>
              <w:rPr>
                <w:rFonts w:asciiTheme="minorHAnsi" w:hAnsiTheme="minorHAnsi" w:cstheme="minorHAnsi"/>
                <w:b/>
                <w:bCs/>
                <w:sz w:val="20"/>
                <w:szCs w:val="20"/>
              </w:rPr>
              <w:t xml:space="preserve"> 17</w:t>
            </w:r>
            <w:r w:rsidRPr="003601AA">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tc>
      </w:tr>
      <w:tr w:rsidR="002D4281" w:rsidRPr="007255DF" w14:paraId="69230922" w14:textId="77777777" w:rsidTr="00405A0C">
        <w:tc>
          <w:tcPr>
            <w:tcW w:w="13948" w:type="dxa"/>
            <w:gridSpan w:val="9"/>
            <w:tcBorders>
              <w:top w:val="single" w:sz="4" w:space="0" w:color="000000"/>
              <w:left w:val="single" w:sz="4" w:space="0" w:color="000000"/>
              <w:bottom w:val="single" w:sz="4" w:space="0" w:color="000000"/>
            </w:tcBorders>
            <w:shd w:val="clear" w:color="auto" w:fill="D9D9D9" w:themeFill="background1" w:themeFillShade="D9"/>
          </w:tcPr>
          <w:p w14:paraId="205B4998" w14:textId="77777777" w:rsidR="002D4281" w:rsidRPr="007255DF" w:rsidRDefault="002D4281" w:rsidP="00405A0C">
            <w:pPr>
              <w:jc w:val="center"/>
              <w:rPr>
                <w:rFonts w:asciiTheme="minorHAnsi" w:hAnsiTheme="minorHAnsi" w:cstheme="minorHAnsi"/>
                <w:b/>
                <w:bCs/>
                <w:sz w:val="20"/>
                <w:szCs w:val="20"/>
              </w:rPr>
            </w:pPr>
            <w:r>
              <w:rPr>
                <w:rFonts w:asciiTheme="minorHAnsi" w:hAnsiTheme="minorHAnsi" w:cstheme="minorHAnsi"/>
                <w:b/>
                <w:bCs/>
                <w:sz w:val="20"/>
                <w:szCs w:val="20"/>
              </w:rPr>
              <w:lastRenderedPageBreak/>
              <w:t>Evaluation/Impact Commentary</w:t>
            </w:r>
          </w:p>
        </w:tc>
      </w:tr>
      <w:tr w:rsidR="002D4281" w:rsidRPr="007255DF" w14:paraId="3F8BD7DB" w14:textId="77777777" w:rsidTr="00405A0C">
        <w:tc>
          <w:tcPr>
            <w:tcW w:w="13948" w:type="dxa"/>
            <w:gridSpan w:val="9"/>
            <w:tcBorders>
              <w:top w:val="single" w:sz="4" w:space="0" w:color="000000"/>
              <w:left w:val="single" w:sz="4" w:space="0" w:color="000000"/>
              <w:bottom w:val="single" w:sz="4" w:space="0" w:color="000000"/>
            </w:tcBorders>
            <w:shd w:val="clear" w:color="auto" w:fill="FFFFFF" w:themeFill="background1"/>
          </w:tcPr>
          <w:p w14:paraId="0022510C" w14:textId="77777777" w:rsidR="002D4281" w:rsidRPr="007255DF" w:rsidRDefault="002D4281" w:rsidP="00405A0C">
            <w:pPr>
              <w:rPr>
                <w:rFonts w:asciiTheme="minorHAnsi" w:hAnsiTheme="minorHAnsi" w:cstheme="minorHAnsi"/>
                <w:b/>
                <w:bCs/>
                <w:sz w:val="20"/>
                <w:szCs w:val="20"/>
              </w:rPr>
            </w:pPr>
          </w:p>
        </w:tc>
      </w:tr>
    </w:tbl>
    <w:p w14:paraId="08FBD7B9" w14:textId="77777777" w:rsidR="0051351A" w:rsidRPr="000E1D2D" w:rsidRDefault="0051351A" w:rsidP="005B3D7E">
      <w:pPr>
        <w:rPr>
          <w:rFonts w:asciiTheme="minorHAnsi" w:hAnsiTheme="minorHAnsi" w:cstheme="minorHAnsi"/>
          <w:sz w:val="20"/>
          <w:szCs w:val="20"/>
        </w:rPr>
      </w:pPr>
    </w:p>
    <w:sectPr w:rsidR="0051351A" w:rsidRPr="000E1D2D" w:rsidSect="00DC3FFE">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F0"/>
    <w:multiLevelType w:val="hybridMultilevel"/>
    <w:tmpl w:val="5B647D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27566A8"/>
    <w:multiLevelType w:val="hybridMultilevel"/>
    <w:tmpl w:val="01848150"/>
    <w:lvl w:ilvl="0" w:tplc="50DA27A8">
      <w:start w:val="1"/>
      <w:numFmt w:val="bullet"/>
      <w:lvlText w:val=""/>
      <w:lvlJc w:val="left"/>
      <w:pPr>
        <w:tabs>
          <w:tab w:val="num" w:pos="720"/>
        </w:tabs>
        <w:ind w:left="720" w:hanging="360"/>
      </w:pPr>
      <w:rPr>
        <w:rFonts w:ascii="Wingdings" w:hAnsi="Wingdings" w:hint="default"/>
      </w:rPr>
    </w:lvl>
    <w:lvl w:ilvl="1" w:tplc="B9BE599A" w:tentative="1">
      <w:start w:val="1"/>
      <w:numFmt w:val="bullet"/>
      <w:lvlText w:val=""/>
      <w:lvlJc w:val="left"/>
      <w:pPr>
        <w:tabs>
          <w:tab w:val="num" w:pos="1440"/>
        </w:tabs>
        <w:ind w:left="1440" w:hanging="360"/>
      </w:pPr>
      <w:rPr>
        <w:rFonts w:ascii="Wingdings" w:hAnsi="Wingdings" w:hint="default"/>
      </w:rPr>
    </w:lvl>
    <w:lvl w:ilvl="2" w:tplc="E904D6EC" w:tentative="1">
      <w:start w:val="1"/>
      <w:numFmt w:val="bullet"/>
      <w:lvlText w:val=""/>
      <w:lvlJc w:val="left"/>
      <w:pPr>
        <w:tabs>
          <w:tab w:val="num" w:pos="2160"/>
        </w:tabs>
        <w:ind w:left="2160" w:hanging="360"/>
      </w:pPr>
      <w:rPr>
        <w:rFonts w:ascii="Wingdings" w:hAnsi="Wingdings" w:hint="default"/>
      </w:rPr>
    </w:lvl>
    <w:lvl w:ilvl="3" w:tplc="98E62956" w:tentative="1">
      <w:start w:val="1"/>
      <w:numFmt w:val="bullet"/>
      <w:lvlText w:val=""/>
      <w:lvlJc w:val="left"/>
      <w:pPr>
        <w:tabs>
          <w:tab w:val="num" w:pos="2880"/>
        </w:tabs>
        <w:ind w:left="2880" w:hanging="360"/>
      </w:pPr>
      <w:rPr>
        <w:rFonts w:ascii="Wingdings" w:hAnsi="Wingdings" w:hint="default"/>
      </w:rPr>
    </w:lvl>
    <w:lvl w:ilvl="4" w:tplc="1FE2A896" w:tentative="1">
      <w:start w:val="1"/>
      <w:numFmt w:val="bullet"/>
      <w:lvlText w:val=""/>
      <w:lvlJc w:val="left"/>
      <w:pPr>
        <w:tabs>
          <w:tab w:val="num" w:pos="3600"/>
        </w:tabs>
        <w:ind w:left="3600" w:hanging="360"/>
      </w:pPr>
      <w:rPr>
        <w:rFonts w:ascii="Wingdings" w:hAnsi="Wingdings" w:hint="default"/>
      </w:rPr>
    </w:lvl>
    <w:lvl w:ilvl="5" w:tplc="155AA6E0" w:tentative="1">
      <w:start w:val="1"/>
      <w:numFmt w:val="bullet"/>
      <w:lvlText w:val=""/>
      <w:lvlJc w:val="left"/>
      <w:pPr>
        <w:tabs>
          <w:tab w:val="num" w:pos="4320"/>
        </w:tabs>
        <w:ind w:left="4320" w:hanging="360"/>
      </w:pPr>
      <w:rPr>
        <w:rFonts w:ascii="Wingdings" w:hAnsi="Wingdings" w:hint="default"/>
      </w:rPr>
    </w:lvl>
    <w:lvl w:ilvl="6" w:tplc="58B80362" w:tentative="1">
      <w:start w:val="1"/>
      <w:numFmt w:val="bullet"/>
      <w:lvlText w:val=""/>
      <w:lvlJc w:val="left"/>
      <w:pPr>
        <w:tabs>
          <w:tab w:val="num" w:pos="5040"/>
        </w:tabs>
        <w:ind w:left="5040" w:hanging="360"/>
      </w:pPr>
      <w:rPr>
        <w:rFonts w:ascii="Wingdings" w:hAnsi="Wingdings" w:hint="default"/>
      </w:rPr>
    </w:lvl>
    <w:lvl w:ilvl="7" w:tplc="0480F164" w:tentative="1">
      <w:start w:val="1"/>
      <w:numFmt w:val="bullet"/>
      <w:lvlText w:val=""/>
      <w:lvlJc w:val="left"/>
      <w:pPr>
        <w:tabs>
          <w:tab w:val="num" w:pos="5760"/>
        </w:tabs>
        <w:ind w:left="5760" w:hanging="360"/>
      </w:pPr>
      <w:rPr>
        <w:rFonts w:ascii="Wingdings" w:hAnsi="Wingdings" w:hint="default"/>
      </w:rPr>
    </w:lvl>
    <w:lvl w:ilvl="8" w:tplc="502E46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91202"/>
    <w:multiLevelType w:val="hybridMultilevel"/>
    <w:tmpl w:val="2BC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526B0"/>
    <w:multiLevelType w:val="hybridMultilevel"/>
    <w:tmpl w:val="1898E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C4482"/>
    <w:multiLevelType w:val="hybridMultilevel"/>
    <w:tmpl w:val="F39E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88B"/>
    <w:multiLevelType w:val="hybridMultilevel"/>
    <w:tmpl w:val="15D0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678E3"/>
    <w:multiLevelType w:val="hybridMultilevel"/>
    <w:tmpl w:val="3998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94BBC"/>
    <w:multiLevelType w:val="hybridMultilevel"/>
    <w:tmpl w:val="578A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17E0"/>
    <w:multiLevelType w:val="hybridMultilevel"/>
    <w:tmpl w:val="D5A8177A"/>
    <w:lvl w:ilvl="0" w:tplc="08090001">
      <w:start w:val="2"/>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319B5"/>
    <w:multiLevelType w:val="hybridMultilevel"/>
    <w:tmpl w:val="B342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851FC"/>
    <w:multiLevelType w:val="hybridMultilevel"/>
    <w:tmpl w:val="0992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25442A"/>
    <w:multiLevelType w:val="hybridMultilevel"/>
    <w:tmpl w:val="A37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55B2B"/>
    <w:multiLevelType w:val="hybridMultilevel"/>
    <w:tmpl w:val="8C04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E0414"/>
    <w:multiLevelType w:val="hybridMultilevel"/>
    <w:tmpl w:val="BA60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1099D"/>
    <w:multiLevelType w:val="hybridMultilevel"/>
    <w:tmpl w:val="FF78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F677C2"/>
    <w:multiLevelType w:val="hybridMultilevel"/>
    <w:tmpl w:val="E4EC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7D7EBB"/>
    <w:multiLevelType w:val="hybridMultilevel"/>
    <w:tmpl w:val="6534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540DC"/>
    <w:multiLevelType w:val="hybridMultilevel"/>
    <w:tmpl w:val="0776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738459">
    <w:abstractNumId w:val="12"/>
  </w:num>
  <w:num w:numId="2" w16cid:durableId="1113091784">
    <w:abstractNumId w:val="0"/>
  </w:num>
  <w:num w:numId="3" w16cid:durableId="480078337">
    <w:abstractNumId w:val="14"/>
  </w:num>
  <w:num w:numId="4" w16cid:durableId="8878769">
    <w:abstractNumId w:val="10"/>
  </w:num>
  <w:num w:numId="5" w16cid:durableId="999843053">
    <w:abstractNumId w:val="1"/>
  </w:num>
  <w:num w:numId="6" w16cid:durableId="2092388824">
    <w:abstractNumId w:val="2"/>
  </w:num>
  <w:num w:numId="7" w16cid:durableId="1148324238">
    <w:abstractNumId w:val="8"/>
  </w:num>
  <w:num w:numId="8" w16cid:durableId="1012219898">
    <w:abstractNumId w:val="15"/>
  </w:num>
  <w:num w:numId="9" w16cid:durableId="152987103">
    <w:abstractNumId w:val="3"/>
  </w:num>
  <w:num w:numId="10" w16cid:durableId="1818258848">
    <w:abstractNumId w:val="16"/>
  </w:num>
  <w:num w:numId="11" w16cid:durableId="1772316491">
    <w:abstractNumId w:val="11"/>
  </w:num>
  <w:num w:numId="12" w16cid:durableId="395131220">
    <w:abstractNumId w:val="4"/>
  </w:num>
  <w:num w:numId="13" w16cid:durableId="578684774">
    <w:abstractNumId w:val="5"/>
  </w:num>
  <w:num w:numId="14" w16cid:durableId="828252472">
    <w:abstractNumId w:val="9"/>
  </w:num>
  <w:num w:numId="15" w16cid:durableId="313334849">
    <w:abstractNumId w:val="6"/>
  </w:num>
  <w:num w:numId="16" w16cid:durableId="1102148343">
    <w:abstractNumId w:val="13"/>
  </w:num>
  <w:num w:numId="17" w16cid:durableId="1510177569">
    <w:abstractNumId w:val="17"/>
  </w:num>
  <w:num w:numId="18" w16cid:durableId="1826706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E5"/>
    <w:rsid w:val="000255BE"/>
    <w:rsid w:val="00032A3F"/>
    <w:rsid w:val="0007274E"/>
    <w:rsid w:val="0007357D"/>
    <w:rsid w:val="00083C37"/>
    <w:rsid w:val="00085A92"/>
    <w:rsid w:val="00092914"/>
    <w:rsid w:val="000964FA"/>
    <w:rsid w:val="000A3BCB"/>
    <w:rsid w:val="000B1DCB"/>
    <w:rsid w:val="000E1D2D"/>
    <w:rsid w:val="0010723F"/>
    <w:rsid w:val="00130A15"/>
    <w:rsid w:val="001A30A6"/>
    <w:rsid w:val="001C5BD8"/>
    <w:rsid w:val="002019A1"/>
    <w:rsid w:val="002164D0"/>
    <w:rsid w:val="00252212"/>
    <w:rsid w:val="00276010"/>
    <w:rsid w:val="002B6F2D"/>
    <w:rsid w:val="002D4281"/>
    <w:rsid w:val="002E521C"/>
    <w:rsid w:val="0031696F"/>
    <w:rsid w:val="003506FC"/>
    <w:rsid w:val="00351AE7"/>
    <w:rsid w:val="00353551"/>
    <w:rsid w:val="00354C1B"/>
    <w:rsid w:val="003601AA"/>
    <w:rsid w:val="0039134C"/>
    <w:rsid w:val="003A312C"/>
    <w:rsid w:val="003B2183"/>
    <w:rsid w:val="003B28CE"/>
    <w:rsid w:val="003D7CBF"/>
    <w:rsid w:val="0041060F"/>
    <w:rsid w:val="00445857"/>
    <w:rsid w:val="004573EB"/>
    <w:rsid w:val="0048407B"/>
    <w:rsid w:val="004921E5"/>
    <w:rsid w:val="004A0A60"/>
    <w:rsid w:val="00504278"/>
    <w:rsid w:val="0051351A"/>
    <w:rsid w:val="00525A21"/>
    <w:rsid w:val="005704B1"/>
    <w:rsid w:val="00572F69"/>
    <w:rsid w:val="00582168"/>
    <w:rsid w:val="00595C47"/>
    <w:rsid w:val="005A78D0"/>
    <w:rsid w:val="005B3D7E"/>
    <w:rsid w:val="005E3BF6"/>
    <w:rsid w:val="005E605A"/>
    <w:rsid w:val="0060316F"/>
    <w:rsid w:val="006318F3"/>
    <w:rsid w:val="00635F68"/>
    <w:rsid w:val="00676A51"/>
    <w:rsid w:val="006B293D"/>
    <w:rsid w:val="006C1304"/>
    <w:rsid w:val="00722A86"/>
    <w:rsid w:val="00722FFC"/>
    <w:rsid w:val="007255DF"/>
    <w:rsid w:val="0073073C"/>
    <w:rsid w:val="00734DE0"/>
    <w:rsid w:val="00751580"/>
    <w:rsid w:val="007648B3"/>
    <w:rsid w:val="00786333"/>
    <w:rsid w:val="007C24FF"/>
    <w:rsid w:val="007E6894"/>
    <w:rsid w:val="008142B6"/>
    <w:rsid w:val="0086618F"/>
    <w:rsid w:val="008752A9"/>
    <w:rsid w:val="00877726"/>
    <w:rsid w:val="008905E8"/>
    <w:rsid w:val="008940B0"/>
    <w:rsid w:val="00894BA2"/>
    <w:rsid w:val="008A4913"/>
    <w:rsid w:val="008B5C47"/>
    <w:rsid w:val="008C0E24"/>
    <w:rsid w:val="008E2A07"/>
    <w:rsid w:val="00911B71"/>
    <w:rsid w:val="0093549C"/>
    <w:rsid w:val="00944F18"/>
    <w:rsid w:val="00983429"/>
    <w:rsid w:val="009851EE"/>
    <w:rsid w:val="009A42A0"/>
    <w:rsid w:val="009A4A81"/>
    <w:rsid w:val="009B4577"/>
    <w:rsid w:val="009C0E39"/>
    <w:rsid w:val="00A91410"/>
    <w:rsid w:val="00AB246E"/>
    <w:rsid w:val="00AD5D5F"/>
    <w:rsid w:val="00B11AB2"/>
    <w:rsid w:val="00BE4432"/>
    <w:rsid w:val="00BE69BC"/>
    <w:rsid w:val="00BF276F"/>
    <w:rsid w:val="00C05ACF"/>
    <w:rsid w:val="00C56E3D"/>
    <w:rsid w:val="00CB0E8B"/>
    <w:rsid w:val="00D01E71"/>
    <w:rsid w:val="00D02032"/>
    <w:rsid w:val="00D159C2"/>
    <w:rsid w:val="00D43D44"/>
    <w:rsid w:val="00D50E43"/>
    <w:rsid w:val="00DB4516"/>
    <w:rsid w:val="00DC3FFE"/>
    <w:rsid w:val="00DE09AA"/>
    <w:rsid w:val="00DE296E"/>
    <w:rsid w:val="00E10351"/>
    <w:rsid w:val="00E13C03"/>
    <w:rsid w:val="00E76DA3"/>
    <w:rsid w:val="00E85158"/>
    <w:rsid w:val="00EA0903"/>
    <w:rsid w:val="00EB1C15"/>
    <w:rsid w:val="00EC620E"/>
    <w:rsid w:val="00ED6877"/>
    <w:rsid w:val="00EF5A48"/>
    <w:rsid w:val="00F562EC"/>
    <w:rsid w:val="00F769DB"/>
    <w:rsid w:val="00FF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85E"/>
  <w15:chartTrackingRefBased/>
  <w15:docId w15:val="{0D01511A-9AC8-4723-89BE-C4519D6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67"/>
    <w:pPr>
      <w:ind w:left="720"/>
      <w:contextualSpacing/>
    </w:pPr>
  </w:style>
  <w:style w:type="table" w:styleId="TableGrid">
    <w:name w:val="Table Grid"/>
    <w:basedOn w:val="TableNormal"/>
    <w:uiPriority w:val="39"/>
    <w:rsid w:val="000E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7168-B262-412F-9624-615C3808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23</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Martin</dc:creator>
  <cp:keywords/>
  <dc:description/>
  <cp:lastModifiedBy>S Martin (Deri Primary School)</cp:lastModifiedBy>
  <cp:revision>5</cp:revision>
  <cp:lastPrinted>2022-10-06T09:28:00Z</cp:lastPrinted>
  <dcterms:created xsi:type="dcterms:W3CDTF">2022-09-02T13:35:00Z</dcterms:created>
  <dcterms:modified xsi:type="dcterms:W3CDTF">2022-10-07T14:08:00Z</dcterms:modified>
</cp:coreProperties>
</file>